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EB" w:rsidRPr="00922830" w:rsidRDefault="006C2BEB" w:rsidP="006F7F64">
      <w:pPr>
        <w:pStyle w:val="Standard"/>
        <w:snapToGrid w:val="0"/>
        <w:jc w:val="center"/>
        <w:rPr>
          <w:rFonts w:ascii="Times New Roman" w:eastAsia="標楷體" w:hAnsi="Times New Roman"/>
          <w:b/>
          <w:sz w:val="36"/>
        </w:rPr>
      </w:pPr>
      <w:r w:rsidRPr="00922830">
        <w:rPr>
          <w:rFonts w:ascii="Times New Roman" w:eastAsia="標楷體" w:hAnsi="Times New Roman"/>
          <w:b/>
          <w:sz w:val="36"/>
        </w:rPr>
        <w:t>臺北市立第一女子高級中學</w:t>
      </w:r>
      <w:r w:rsidR="006F7F64" w:rsidRPr="00922830">
        <w:rPr>
          <w:rFonts w:ascii="Times New Roman" w:eastAsia="標楷體" w:hAnsi="Times New Roman"/>
          <w:b/>
          <w:sz w:val="36"/>
        </w:rPr>
        <w:br/>
        <w:t>111</w:t>
      </w:r>
      <w:r w:rsidR="006F7F64" w:rsidRPr="00922830">
        <w:rPr>
          <w:rFonts w:ascii="Times New Roman" w:eastAsia="標楷體" w:hAnsi="Times New Roman"/>
          <w:b/>
          <w:sz w:val="36"/>
        </w:rPr>
        <w:t>學年度入學溫良數資班暑假作業說明</w:t>
      </w:r>
    </w:p>
    <w:p w:rsidR="006F7F64" w:rsidRPr="00922830" w:rsidRDefault="006F7F64" w:rsidP="009F01A5">
      <w:pPr>
        <w:pStyle w:val="Standard"/>
        <w:pBdr>
          <w:bottom w:val="single" w:sz="2" w:space="1" w:color="000000"/>
        </w:pBdr>
        <w:jc w:val="center"/>
        <w:rPr>
          <w:rFonts w:ascii="Times New Roman" w:eastAsia="標楷體" w:hAnsi="Times New Roman"/>
          <w:b/>
          <w:color w:val="FF0000"/>
          <w:sz w:val="22"/>
          <w:szCs w:val="24"/>
        </w:rPr>
      </w:pPr>
      <w:r w:rsidRPr="00922830">
        <w:rPr>
          <w:rFonts w:ascii="Times New Roman" w:eastAsia="標楷體" w:hAnsi="Times New Roman"/>
          <w:b/>
          <w:color w:val="FF0000"/>
          <w:sz w:val="22"/>
          <w:szCs w:val="24"/>
        </w:rPr>
        <w:t>2022</w:t>
      </w:r>
      <w:r w:rsidRPr="00922830">
        <w:rPr>
          <w:rFonts w:ascii="Times New Roman" w:eastAsia="標楷體" w:hAnsi="Times New Roman"/>
          <w:b/>
          <w:color w:val="FF0000"/>
          <w:sz w:val="22"/>
          <w:szCs w:val="24"/>
        </w:rPr>
        <w:t>年</w:t>
      </w:r>
      <w:r w:rsidRPr="00922830">
        <w:rPr>
          <w:rFonts w:ascii="Times New Roman" w:eastAsia="標楷體" w:hAnsi="Times New Roman"/>
          <w:b/>
          <w:color w:val="FF0000"/>
          <w:sz w:val="22"/>
          <w:szCs w:val="24"/>
        </w:rPr>
        <w:t>8</w:t>
      </w:r>
      <w:r w:rsidRPr="00922830">
        <w:rPr>
          <w:rFonts w:ascii="Times New Roman" w:eastAsia="標楷體" w:hAnsi="Times New Roman"/>
          <w:b/>
          <w:color w:val="FF0000"/>
          <w:sz w:val="22"/>
          <w:szCs w:val="24"/>
        </w:rPr>
        <w:t>月版本</w:t>
      </w:r>
      <w:r w:rsidRPr="00922830">
        <w:rPr>
          <w:rFonts w:ascii="Times New Roman" w:eastAsia="標楷體" w:hAnsi="Times New Roman"/>
          <w:b/>
          <w:color w:val="FF0000"/>
          <w:sz w:val="22"/>
          <w:szCs w:val="24"/>
        </w:rPr>
        <w:t>(111</w:t>
      </w:r>
      <w:r w:rsidRPr="00922830">
        <w:rPr>
          <w:rFonts w:ascii="Times New Roman" w:eastAsia="標楷體" w:hAnsi="Times New Roman"/>
          <w:b/>
          <w:color w:val="FF0000"/>
          <w:sz w:val="22"/>
          <w:szCs w:val="24"/>
        </w:rPr>
        <w:t>學年度</w:t>
      </w:r>
      <w:r w:rsidRPr="00922830">
        <w:rPr>
          <w:rFonts w:ascii="Times New Roman" w:eastAsia="標楷體" w:hAnsi="Times New Roman"/>
          <w:b/>
          <w:color w:val="FF0000"/>
          <w:sz w:val="22"/>
          <w:szCs w:val="24"/>
        </w:rPr>
        <w:t>)</w:t>
      </w:r>
    </w:p>
    <w:p w:rsidR="00557CF4" w:rsidRPr="00922830" w:rsidRDefault="00557CF4" w:rsidP="00CC5088">
      <w:pPr>
        <w:pStyle w:val="Standard"/>
        <w:spacing w:before="100" w:beforeAutospacing="1" w:after="100" w:afterAutospacing="1"/>
        <w:jc w:val="both"/>
        <w:rPr>
          <w:rFonts w:ascii="Times New Roman" w:eastAsia="標楷體" w:hAnsi="Times New Roman"/>
          <w:szCs w:val="24"/>
        </w:rPr>
      </w:pPr>
      <w:r w:rsidRPr="00922830">
        <w:rPr>
          <w:rFonts w:ascii="Times New Roman" w:eastAsia="標楷體" w:hAnsi="Times New Roman"/>
          <w:szCs w:val="24"/>
        </w:rPr>
        <w:t>各位新鮮的小綠綠</w:t>
      </w:r>
      <w:r w:rsidR="003C7949" w:rsidRPr="00922830">
        <w:rPr>
          <w:rFonts w:ascii="Times New Roman" w:eastAsia="標楷體" w:hAnsi="Times New Roman"/>
          <w:szCs w:val="24"/>
        </w:rPr>
        <w:t>：</w:t>
      </w:r>
    </w:p>
    <w:p w:rsidR="00557CF4" w:rsidRPr="00922830" w:rsidRDefault="00557CF4" w:rsidP="00CC5088">
      <w:pPr>
        <w:pStyle w:val="Standard"/>
        <w:spacing w:before="100" w:beforeAutospacing="1" w:after="100" w:afterAutospacing="1"/>
        <w:ind w:firstLineChars="200" w:firstLine="480"/>
        <w:jc w:val="both"/>
        <w:rPr>
          <w:rFonts w:ascii="Times New Roman" w:eastAsia="標楷體" w:hAnsi="Times New Roman"/>
          <w:szCs w:val="24"/>
        </w:rPr>
      </w:pPr>
      <w:r w:rsidRPr="00922830">
        <w:rPr>
          <w:rFonts w:ascii="Times New Roman" w:eastAsia="標楷體" w:hAnsi="Times New Roman"/>
          <w:szCs w:val="24"/>
        </w:rPr>
        <w:t>恭喜你成為數理資優班的學生，在開學前的時間，我們想給你一個小挑戰</w:t>
      </w:r>
      <w:r w:rsidR="00614117">
        <w:rPr>
          <w:rFonts w:ascii="Times New Roman" w:eastAsia="標楷體" w:hAnsi="Times New Roman" w:hint="eastAsia"/>
          <w:szCs w:val="24"/>
        </w:rPr>
        <w:t>（</w:t>
      </w:r>
      <w:r w:rsidRPr="00922830">
        <w:rPr>
          <w:rFonts w:ascii="Times New Roman" w:eastAsia="標楷體" w:hAnsi="Times New Roman"/>
          <w:szCs w:val="24"/>
        </w:rPr>
        <w:t>請見下方</w:t>
      </w:r>
      <w:r w:rsidR="00614117">
        <w:rPr>
          <w:rFonts w:ascii="Times New Roman" w:eastAsia="標楷體" w:hAnsi="Times New Roman" w:hint="eastAsia"/>
          <w:szCs w:val="24"/>
        </w:rPr>
        <w:t>「</w:t>
      </w:r>
      <w:r w:rsidRPr="00614117">
        <w:rPr>
          <w:rFonts w:ascii="Times New Roman" w:eastAsia="標楷體" w:hAnsi="Times New Roman"/>
          <w:b/>
          <w:szCs w:val="24"/>
        </w:rPr>
        <w:t>科展作品賞析</w:t>
      </w:r>
      <w:r w:rsidR="00614117">
        <w:rPr>
          <w:rFonts w:ascii="Times New Roman" w:eastAsia="標楷體" w:hAnsi="Times New Roman" w:hint="eastAsia"/>
          <w:szCs w:val="24"/>
        </w:rPr>
        <w:t>」）</w:t>
      </w:r>
      <w:r w:rsidRPr="00922830">
        <w:rPr>
          <w:rFonts w:ascii="Times New Roman" w:eastAsia="標楷體" w:hAnsi="Times New Roman"/>
          <w:szCs w:val="24"/>
        </w:rPr>
        <w:t>，讓你對科展實驗有一些基本的認識。在完成賞析作業後，若你行有餘力，則可再從</w:t>
      </w:r>
      <w:r w:rsidR="00614117">
        <w:rPr>
          <w:rFonts w:ascii="Times New Roman" w:eastAsia="標楷體" w:hAnsi="Times New Roman" w:hint="eastAsia"/>
          <w:szCs w:val="24"/>
        </w:rPr>
        <w:t>「</w:t>
      </w:r>
      <w:r w:rsidRPr="00614117">
        <w:rPr>
          <w:rFonts w:ascii="Times New Roman" w:eastAsia="標楷體" w:hAnsi="Times New Roman"/>
          <w:b/>
          <w:szCs w:val="24"/>
        </w:rPr>
        <w:t>預習高一數理科目</w:t>
      </w:r>
      <w:r w:rsidR="00614117">
        <w:rPr>
          <w:rFonts w:ascii="Times New Roman" w:eastAsia="標楷體" w:hAnsi="Times New Roman" w:hint="eastAsia"/>
          <w:szCs w:val="24"/>
        </w:rPr>
        <w:t>」</w:t>
      </w:r>
      <w:r w:rsidRPr="00922830">
        <w:rPr>
          <w:rFonts w:ascii="Times New Roman" w:eastAsia="標楷體" w:hAnsi="Times New Roman"/>
          <w:szCs w:val="24"/>
        </w:rPr>
        <w:t>與</w:t>
      </w:r>
      <w:r w:rsidR="00614117">
        <w:rPr>
          <w:rFonts w:ascii="Times New Roman" w:eastAsia="標楷體" w:hAnsi="Times New Roman" w:hint="eastAsia"/>
          <w:szCs w:val="24"/>
        </w:rPr>
        <w:t>「</w:t>
      </w:r>
      <w:r w:rsidRPr="00614117">
        <w:rPr>
          <w:rFonts w:ascii="Times New Roman" w:eastAsia="標楷體" w:hAnsi="Times New Roman"/>
          <w:b/>
          <w:szCs w:val="24"/>
        </w:rPr>
        <w:t>閱讀課外書籍</w:t>
      </w:r>
      <w:r w:rsidR="00614117">
        <w:rPr>
          <w:rFonts w:ascii="Times New Roman" w:eastAsia="標楷體" w:hAnsi="Times New Roman" w:hint="eastAsia"/>
          <w:szCs w:val="24"/>
        </w:rPr>
        <w:t>」</w:t>
      </w:r>
      <w:r w:rsidRPr="00922830">
        <w:rPr>
          <w:rFonts w:ascii="Times New Roman" w:eastAsia="標楷體" w:hAnsi="Times New Roman"/>
          <w:szCs w:val="24"/>
        </w:rPr>
        <w:t>中，挑選一些你感興趣的試行。</w:t>
      </w:r>
    </w:p>
    <w:p w:rsidR="00557CF4" w:rsidRPr="005E68D3" w:rsidRDefault="003334BF">
      <w:pPr>
        <w:pStyle w:val="Standard"/>
        <w:rPr>
          <w:rFonts w:ascii="Times New Roman" w:eastAsia="標楷體" w:hAnsi="Times New Roman"/>
          <w:color w:val="FF0000"/>
          <w:sz w:val="28"/>
          <w:szCs w:val="24"/>
          <w:bdr w:val="single" w:sz="4" w:space="0" w:color="auto"/>
        </w:rPr>
      </w:pPr>
      <w:r w:rsidRPr="00922830">
        <w:rPr>
          <w:rFonts w:ascii="Times New Roman" w:eastAsia="標楷體" w:hAnsi="Times New Roman"/>
          <w:szCs w:val="24"/>
        </w:rPr>
        <w:t xml:space="preserve"> </w:t>
      </w:r>
      <w:r w:rsidR="00557CF4" w:rsidRPr="005E68D3">
        <w:rPr>
          <w:rFonts w:ascii="Times New Roman" w:eastAsia="標楷體" w:hAnsi="Times New Roman"/>
          <w:b/>
          <w:color w:val="FF0000"/>
          <w:sz w:val="28"/>
          <w:szCs w:val="24"/>
          <w:bdr w:val="single" w:sz="4" w:space="0" w:color="auto"/>
        </w:rPr>
        <w:t>一、必做</w:t>
      </w:r>
      <w:r w:rsidR="00557CF4" w:rsidRPr="005E68D3">
        <w:rPr>
          <w:rFonts w:ascii="Times New Roman" w:eastAsia="標楷體" w:hAnsi="Times New Roman"/>
          <w:b/>
          <w:color w:val="FF0000"/>
          <w:sz w:val="28"/>
          <w:szCs w:val="24"/>
          <w:bdr w:val="single" w:sz="4" w:space="0" w:color="auto"/>
        </w:rPr>
        <w:t>-</w:t>
      </w:r>
      <w:r w:rsidR="00557CF4" w:rsidRPr="005E68D3">
        <w:rPr>
          <w:rFonts w:ascii="Times New Roman" w:eastAsia="標楷體" w:hAnsi="Times New Roman"/>
          <w:b/>
          <w:color w:val="FF0000"/>
          <w:sz w:val="28"/>
          <w:szCs w:val="24"/>
          <w:bdr w:val="single" w:sz="4" w:space="0" w:color="auto"/>
        </w:rPr>
        <w:t>科展作品賞析</w:t>
      </w:r>
    </w:p>
    <w:p w:rsidR="00557CF4" w:rsidRPr="00E35A7F" w:rsidRDefault="00557CF4" w:rsidP="00614117">
      <w:pPr>
        <w:pStyle w:val="Standard"/>
        <w:numPr>
          <w:ilvl w:val="0"/>
          <w:numId w:val="15"/>
        </w:numPr>
        <w:rPr>
          <w:rFonts w:ascii="Times New Roman" w:eastAsia="標楷體" w:hAnsi="Times New Roman"/>
          <w:b/>
          <w:szCs w:val="24"/>
        </w:rPr>
      </w:pPr>
      <w:r w:rsidRPr="00E35A7F">
        <w:rPr>
          <w:rFonts w:ascii="Times New Roman" w:eastAsia="標楷體" w:hAnsi="Times New Roman"/>
          <w:b/>
          <w:szCs w:val="24"/>
        </w:rPr>
        <w:t>作業</w:t>
      </w:r>
      <w:r w:rsidR="00CC5088" w:rsidRPr="00E35A7F">
        <w:rPr>
          <w:rFonts w:ascii="Times New Roman" w:eastAsia="標楷體" w:hAnsi="Times New Roman" w:hint="eastAsia"/>
          <w:b/>
          <w:szCs w:val="24"/>
        </w:rPr>
        <w:t>說</w:t>
      </w:r>
      <w:r w:rsidR="00CC5088" w:rsidRPr="00E35A7F">
        <w:rPr>
          <w:rFonts w:ascii="Times New Roman" w:eastAsia="標楷體" w:hAnsi="Times New Roman"/>
          <w:b/>
          <w:szCs w:val="24"/>
        </w:rPr>
        <w:t>明</w:t>
      </w:r>
    </w:p>
    <w:p w:rsidR="003334BF" w:rsidRPr="00922830" w:rsidRDefault="00557CF4" w:rsidP="005E68D3">
      <w:pPr>
        <w:pStyle w:val="Standard"/>
        <w:spacing w:beforeLines="50" w:before="180" w:afterLines="50" w:after="180"/>
        <w:ind w:firstLineChars="200" w:firstLine="480"/>
        <w:rPr>
          <w:rFonts w:ascii="Times New Roman" w:eastAsia="標楷體" w:hAnsi="Times New Roman"/>
          <w:szCs w:val="24"/>
        </w:rPr>
      </w:pPr>
      <w:r w:rsidRPr="00922830">
        <w:rPr>
          <w:rFonts w:ascii="Times New Roman" w:eastAsia="標楷體" w:hAnsi="Times New Roman"/>
          <w:szCs w:val="24"/>
        </w:rPr>
        <w:t>請完成</w:t>
      </w:r>
      <w:r w:rsidR="00A215D0" w:rsidRPr="00922830">
        <w:rPr>
          <w:rFonts w:ascii="Times New Roman" w:eastAsia="標楷體" w:hAnsi="Times New Roman"/>
          <w:b/>
          <w:color w:val="FF0000"/>
          <w:szCs w:val="24"/>
        </w:rPr>
        <w:t>兩</w:t>
      </w:r>
      <w:r w:rsidRPr="00922830">
        <w:rPr>
          <w:rFonts w:ascii="Times New Roman" w:eastAsia="標楷體" w:hAnsi="Times New Roman"/>
          <w:b/>
          <w:color w:val="FF0000"/>
          <w:szCs w:val="24"/>
        </w:rPr>
        <w:t>篇</w:t>
      </w:r>
      <w:r w:rsidR="00771137">
        <w:rPr>
          <w:rFonts w:ascii="Times New Roman" w:eastAsia="標楷體" w:hAnsi="Times New Roman" w:hint="eastAsia"/>
          <w:b/>
          <w:color w:val="FF0000"/>
          <w:szCs w:val="24"/>
        </w:rPr>
        <w:t>不</w:t>
      </w:r>
      <w:r w:rsidR="00771137">
        <w:rPr>
          <w:rFonts w:ascii="Times New Roman" w:eastAsia="標楷體" w:hAnsi="Times New Roman"/>
          <w:b/>
          <w:color w:val="FF0000"/>
          <w:szCs w:val="24"/>
        </w:rPr>
        <w:t>同科別</w:t>
      </w:r>
      <w:r w:rsidR="00771137" w:rsidRPr="00771137">
        <w:rPr>
          <w:rFonts w:ascii="Times New Roman" w:eastAsia="標楷體" w:hAnsi="Times New Roman"/>
          <w:b/>
          <w:szCs w:val="24"/>
        </w:rPr>
        <w:t>的科展</w:t>
      </w:r>
      <w:r w:rsidRPr="00922830">
        <w:rPr>
          <w:rFonts w:ascii="Times New Roman" w:eastAsia="標楷體" w:hAnsi="Times New Roman"/>
          <w:b/>
          <w:szCs w:val="24"/>
        </w:rPr>
        <w:t>賞析報告</w:t>
      </w:r>
      <w:r w:rsidRPr="00922830">
        <w:rPr>
          <w:rFonts w:ascii="Times New Roman" w:eastAsia="標楷體" w:hAnsi="Times New Roman"/>
          <w:szCs w:val="24"/>
        </w:rPr>
        <w:t>，每篇賞析</w:t>
      </w:r>
      <w:r w:rsidRPr="00922830">
        <w:rPr>
          <w:rFonts w:ascii="Times New Roman" w:eastAsia="標楷體" w:hAnsi="Times New Roman"/>
          <w:b/>
          <w:szCs w:val="24"/>
        </w:rPr>
        <w:t>總字數</w:t>
      </w:r>
      <w:r w:rsidR="00A215D0" w:rsidRPr="00922830">
        <w:rPr>
          <w:rFonts w:ascii="Times New Roman" w:eastAsia="標楷體" w:hAnsi="Times New Roman"/>
          <w:b/>
          <w:szCs w:val="24"/>
        </w:rPr>
        <w:t>至少</w:t>
      </w:r>
      <w:r w:rsidR="003334BF" w:rsidRPr="00922830">
        <w:rPr>
          <w:rFonts w:ascii="Times New Roman" w:eastAsia="標楷體" w:hAnsi="Times New Roman"/>
          <w:b/>
          <w:color w:val="FF0000"/>
          <w:szCs w:val="24"/>
        </w:rPr>
        <w:t>800</w:t>
      </w:r>
      <w:r w:rsidR="00A215D0" w:rsidRPr="00922830">
        <w:rPr>
          <w:rFonts w:ascii="Times New Roman" w:eastAsia="標楷體" w:hAnsi="Times New Roman"/>
          <w:b/>
          <w:color w:val="FF0000"/>
          <w:szCs w:val="24"/>
        </w:rPr>
        <w:t>字</w:t>
      </w:r>
      <w:r w:rsidRPr="00922830">
        <w:rPr>
          <w:rFonts w:ascii="Times New Roman" w:eastAsia="標楷體" w:hAnsi="Times New Roman"/>
          <w:szCs w:val="24"/>
        </w:rPr>
        <w:t>，</w:t>
      </w:r>
      <w:r w:rsidR="003334BF" w:rsidRPr="00922830">
        <w:rPr>
          <w:rFonts w:ascii="Times New Roman" w:eastAsia="標楷體" w:hAnsi="Times New Roman"/>
          <w:b/>
          <w:szCs w:val="24"/>
        </w:rPr>
        <w:t>賞析</w:t>
      </w:r>
      <w:r w:rsidRPr="00922830">
        <w:rPr>
          <w:rFonts w:ascii="Times New Roman" w:eastAsia="標楷體" w:hAnsi="Times New Roman"/>
          <w:b/>
          <w:szCs w:val="24"/>
        </w:rPr>
        <w:t>內容</w:t>
      </w:r>
      <w:r w:rsidR="003334BF" w:rsidRPr="00922830">
        <w:rPr>
          <w:rFonts w:ascii="Times New Roman" w:eastAsia="標楷體" w:hAnsi="Times New Roman"/>
          <w:b/>
          <w:szCs w:val="24"/>
        </w:rPr>
        <w:t>規範根據所選科目而定</w:t>
      </w:r>
      <w:r w:rsidRPr="00922830">
        <w:rPr>
          <w:rFonts w:ascii="Times New Roman" w:eastAsia="標楷體" w:hAnsi="Times New Roman"/>
          <w:szCs w:val="24"/>
        </w:rPr>
        <w:t>，</w:t>
      </w:r>
      <w:r w:rsidR="003334BF" w:rsidRPr="00922830">
        <w:rPr>
          <w:rFonts w:ascii="Times New Roman" w:eastAsia="標楷體" w:hAnsi="Times New Roman"/>
          <w:b/>
          <w:szCs w:val="24"/>
        </w:rPr>
        <w:t>各科目</w:t>
      </w:r>
      <w:r w:rsidRPr="00922830">
        <w:rPr>
          <w:rFonts w:ascii="Times New Roman" w:eastAsia="標楷體" w:hAnsi="Times New Roman"/>
          <w:b/>
          <w:szCs w:val="24"/>
        </w:rPr>
        <w:t>格式請見附表</w:t>
      </w:r>
      <w:r w:rsidR="005E68D3">
        <w:rPr>
          <w:rFonts w:ascii="Times New Roman" w:eastAsia="標楷體" w:hAnsi="Times New Roman" w:hint="eastAsia"/>
          <w:szCs w:val="24"/>
        </w:rPr>
        <w:t>。</w:t>
      </w:r>
      <w:r w:rsidRPr="00922830">
        <w:rPr>
          <w:rFonts w:ascii="Times New Roman" w:eastAsia="標楷體" w:hAnsi="Times New Roman"/>
          <w:szCs w:val="24"/>
        </w:rPr>
        <w:t>作業</w:t>
      </w:r>
      <w:r w:rsidR="003334BF" w:rsidRPr="00922830">
        <w:rPr>
          <w:rFonts w:ascii="Times New Roman" w:eastAsia="標楷體" w:hAnsi="Times New Roman"/>
          <w:szCs w:val="24"/>
        </w:rPr>
        <w:t>分兩階段繳交</w:t>
      </w:r>
      <w:r w:rsidR="00771137">
        <w:rPr>
          <w:rFonts w:ascii="Times New Roman" w:eastAsia="標楷體" w:hAnsi="Times New Roman" w:hint="eastAsia"/>
          <w:szCs w:val="24"/>
        </w:rPr>
        <w:t>。</w:t>
      </w:r>
      <w:r w:rsidR="00771137">
        <w:rPr>
          <w:rFonts w:ascii="Times New Roman" w:eastAsia="標楷體" w:hAnsi="Times New Roman"/>
          <w:szCs w:val="24"/>
        </w:rPr>
        <w:t>詳</w:t>
      </w:r>
      <w:r w:rsidR="00771137">
        <w:rPr>
          <w:rFonts w:ascii="Times New Roman" w:eastAsia="標楷體" w:hAnsi="Times New Roman" w:hint="eastAsia"/>
          <w:szCs w:val="24"/>
        </w:rPr>
        <w:t>細</w:t>
      </w:r>
      <w:r w:rsidR="00771137">
        <w:rPr>
          <w:rFonts w:ascii="Times New Roman" w:eastAsia="標楷體" w:hAnsi="Times New Roman"/>
          <w:szCs w:val="24"/>
        </w:rPr>
        <w:t>說明如下</w:t>
      </w:r>
      <w:r w:rsidR="003334BF" w:rsidRPr="00922830">
        <w:rPr>
          <w:rFonts w:ascii="Times New Roman" w:eastAsia="新細明體" w:hAnsi="Times New Roman"/>
          <w:szCs w:val="24"/>
        </w:rPr>
        <w:t>：</w:t>
      </w:r>
    </w:p>
    <w:p w:rsidR="005E68D3" w:rsidRPr="005E68D3" w:rsidRDefault="005E68D3" w:rsidP="005E68D3">
      <w:pPr>
        <w:pStyle w:val="Standard"/>
        <w:numPr>
          <w:ilvl w:val="0"/>
          <w:numId w:val="14"/>
        </w:numPr>
        <w:spacing w:beforeLines="50" w:before="180"/>
        <w:ind w:left="482" w:hanging="482"/>
        <w:rPr>
          <w:rFonts w:ascii="Times New Roman" w:eastAsia="標楷體" w:hAnsi="Times New Roman"/>
          <w:szCs w:val="24"/>
        </w:rPr>
      </w:pPr>
      <w:r>
        <w:rPr>
          <w:rFonts w:ascii="Times New Roman" w:eastAsia="標楷體" w:hAnsi="Times New Roman" w:hint="eastAsia"/>
          <w:szCs w:val="24"/>
        </w:rPr>
        <w:t>報</w:t>
      </w:r>
      <w:r>
        <w:rPr>
          <w:rFonts w:ascii="Times New Roman" w:eastAsia="標楷體" w:hAnsi="Times New Roman"/>
          <w:szCs w:val="24"/>
        </w:rPr>
        <w:t>告</w:t>
      </w:r>
      <w:r w:rsidRPr="005E68D3">
        <w:rPr>
          <w:rFonts w:ascii="Times New Roman" w:eastAsia="標楷體" w:hAnsi="Times New Roman" w:hint="eastAsia"/>
          <w:szCs w:val="24"/>
        </w:rPr>
        <w:t>檔名：賞析科別</w:t>
      </w:r>
      <w:r w:rsidRPr="005E68D3">
        <w:rPr>
          <w:rFonts w:ascii="Times New Roman" w:eastAsia="標楷體" w:hAnsi="Times New Roman" w:hint="eastAsia"/>
          <w:szCs w:val="24"/>
        </w:rPr>
        <w:t>_</w:t>
      </w:r>
      <w:r w:rsidRPr="005E68D3">
        <w:rPr>
          <w:rFonts w:ascii="Times New Roman" w:eastAsia="標楷體" w:hAnsi="Times New Roman" w:hint="eastAsia"/>
          <w:szCs w:val="24"/>
        </w:rPr>
        <w:t>學號姓名</w:t>
      </w:r>
      <w:r w:rsidRPr="005E68D3">
        <w:rPr>
          <w:rFonts w:ascii="Times New Roman" w:eastAsia="標楷體" w:hAnsi="Times New Roman" w:hint="eastAsia"/>
          <w:szCs w:val="24"/>
        </w:rPr>
        <w:t>_</w:t>
      </w:r>
      <w:r w:rsidRPr="005E68D3">
        <w:rPr>
          <w:rFonts w:ascii="Times New Roman" w:eastAsia="標楷體" w:hAnsi="Times New Roman" w:hint="eastAsia"/>
          <w:szCs w:val="24"/>
        </w:rPr>
        <w:t>作品名稱</w:t>
      </w:r>
      <w:r>
        <w:rPr>
          <w:rFonts w:ascii="Times New Roman" w:eastAsia="標楷體" w:hAnsi="Times New Roman"/>
          <w:szCs w:val="24"/>
        </w:rPr>
        <w:br/>
      </w:r>
      <w:r w:rsidRPr="005E68D3">
        <w:rPr>
          <w:rFonts w:ascii="Times New Roman" w:eastAsia="標楷體" w:hAnsi="Times New Roman" w:hint="eastAsia"/>
          <w:szCs w:val="24"/>
        </w:rPr>
        <w:t>例如：數學</w:t>
      </w:r>
      <w:r w:rsidRPr="005E68D3">
        <w:rPr>
          <w:rFonts w:ascii="Times New Roman" w:eastAsia="標楷體" w:hAnsi="Times New Roman" w:hint="eastAsia"/>
          <w:szCs w:val="24"/>
        </w:rPr>
        <w:t>_1113xxyy</w:t>
      </w:r>
      <w:r w:rsidRPr="005E68D3">
        <w:rPr>
          <w:rFonts w:ascii="Times New Roman" w:eastAsia="標楷體" w:hAnsi="Times New Roman" w:hint="eastAsia"/>
          <w:szCs w:val="24"/>
        </w:rPr>
        <w:t>○○○</w:t>
      </w:r>
      <w:r w:rsidRPr="005E68D3">
        <w:rPr>
          <w:rFonts w:ascii="Times New Roman" w:eastAsia="標楷體" w:hAnsi="Times New Roman" w:hint="eastAsia"/>
          <w:szCs w:val="24"/>
        </w:rPr>
        <w:t>_m</w:t>
      </w:r>
      <w:r w:rsidRPr="005E68D3">
        <w:rPr>
          <w:rFonts w:ascii="Times New Roman" w:eastAsia="標楷體" w:hAnsi="Times New Roman" w:hint="eastAsia"/>
          <w:szCs w:val="24"/>
        </w:rPr>
        <w:t>×</w:t>
      </w:r>
      <w:r w:rsidRPr="005E68D3">
        <w:rPr>
          <w:rFonts w:ascii="Times New Roman" w:eastAsia="標楷體" w:hAnsi="Times New Roman" w:hint="eastAsia"/>
          <w:szCs w:val="24"/>
        </w:rPr>
        <w:t>n</w:t>
      </w:r>
      <w:r w:rsidRPr="005E68D3">
        <w:rPr>
          <w:rFonts w:ascii="Times New Roman" w:eastAsia="標楷體" w:hAnsi="Times New Roman" w:hint="eastAsia"/>
          <w:szCs w:val="24"/>
        </w:rPr>
        <w:t>圖改造成一座森林的探討</w:t>
      </w:r>
    </w:p>
    <w:p w:rsidR="00557CF4" w:rsidRDefault="005E68D3" w:rsidP="005E68D3">
      <w:pPr>
        <w:pStyle w:val="Standard"/>
        <w:numPr>
          <w:ilvl w:val="0"/>
          <w:numId w:val="14"/>
        </w:numPr>
        <w:spacing w:beforeLines="50" w:before="180"/>
        <w:ind w:left="482" w:hanging="482"/>
        <w:rPr>
          <w:rFonts w:ascii="Times New Roman" w:eastAsia="標楷體" w:hAnsi="Times New Roman"/>
          <w:szCs w:val="24"/>
        </w:rPr>
      </w:pPr>
      <w:r w:rsidRPr="005E68D3">
        <w:rPr>
          <w:rFonts w:ascii="Times New Roman" w:eastAsia="標楷體" w:hAnsi="Times New Roman" w:hint="eastAsia"/>
          <w:szCs w:val="24"/>
        </w:rPr>
        <w:t>報告</w:t>
      </w:r>
      <w:r>
        <w:rPr>
          <w:rFonts w:ascii="Times New Roman" w:eastAsia="標楷體" w:hAnsi="Times New Roman" w:hint="eastAsia"/>
          <w:szCs w:val="24"/>
        </w:rPr>
        <w:t>格</w:t>
      </w:r>
      <w:r>
        <w:rPr>
          <w:rFonts w:ascii="Times New Roman" w:eastAsia="標楷體" w:hAnsi="Times New Roman"/>
          <w:szCs w:val="24"/>
        </w:rPr>
        <w:t>式</w:t>
      </w:r>
      <w:r w:rsidRPr="005E68D3">
        <w:rPr>
          <w:rFonts w:ascii="Times New Roman" w:eastAsia="標楷體" w:hAnsi="Times New Roman" w:hint="eastAsia"/>
          <w:szCs w:val="24"/>
        </w:rPr>
        <w:t>：</w:t>
      </w:r>
      <w:r>
        <w:rPr>
          <w:rFonts w:ascii="Times New Roman" w:eastAsia="標楷體" w:hAnsi="Times New Roman" w:hint="eastAsia"/>
          <w:szCs w:val="24"/>
        </w:rPr>
        <w:t>A</w:t>
      </w:r>
      <w:r>
        <w:rPr>
          <w:rFonts w:ascii="Times New Roman" w:eastAsia="標楷體" w:hAnsi="Times New Roman"/>
          <w:szCs w:val="24"/>
        </w:rPr>
        <w:t>4</w:t>
      </w:r>
      <w:r w:rsidR="00771137">
        <w:rPr>
          <w:rFonts w:ascii="Times New Roman" w:eastAsia="標楷體" w:hAnsi="Times New Roman" w:hint="eastAsia"/>
          <w:szCs w:val="24"/>
        </w:rPr>
        <w:t>版</w:t>
      </w:r>
      <w:r w:rsidR="00771137">
        <w:rPr>
          <w:rFonts w:ascii="Times New Roman" w:eastAsia="標楷體" w:hAnsi="Times New Roman"/>
          <w:szCs w:val="24"/>
        </w:rPr>
        <w:t>面</w:t>
      </w:r>
      <w:r w:rsidRPr="005E68D3">
        <w:rPr>
          <w:rFonts w:ascii="Times New Roman" w:eastAsia="標楷體" w:hAnsi="Times New Roman" w:hint="eastAsia"/>
          <w:szCs w:val="24"/>
        </w:rPr>
        <w:t>，標楷體</w:t>
      </w:r>
      <w:r w:rsidRPr="005E68D3">
        <w:rPr>
          <w:rFonts w:ascii="Times New Roman" w:eastAsia="標楷體" w:hAnsi="Times New Roman" w:hint="eastAsia"/>
          <w:szCs w:val="24"/>
        </w:rPr>
        <w:t xml:space="preserve"> Times New Roman 12</w:t>
      </w:r>
      <w:r w:rsidRPr="005E68D3">
        <w:rPr>
          <w:rFonts w:ascii="Times New Roman" w:eastAsia="標楷體" w:hAnsi="Times New Roman" w:hint="eastAsia"/>
          <w:szCs w:val="24"/>
        </w:rPr>
        <w:t>級字，單行間距。</w:t>
      </w:r>
      <w:r>
        <w:rPr>
          <w:rFonts w:ascii="Times New Roman" w:eastAsia="標楷體" w:hAnsi="Times New Roman" w:hint="eastAsia"/>
          <w:szCs w:val="24"/>
        </w:rPr>
        <w:t>PDF</w:t>
      </w:r>
      <w:r w:rsidRPr="005E68D3">
        <w:rPr>
          <w:rFonts w:ascii="Times New Roman" w:eastAsia="標楷體" w:hAnsi="Times New Roman" w:hint="eastAsia"/>
          <w:szCs w:val="24"/>
        </w:rPr>
        <w:t xml:space="preserve"> </w:t>
      </w:r>
      <w:r w:rsidRPr="005E68D3">
        <w:rPr>
          <w:rFonts w:ascii="Times New Roman" w:eastAsia="標楷體" w:hAnsi="Times New Roman" w:hint="eastAsia"/>
          <w:szCs w:val="24"/>
        </w:rPr>
        <w:t>格式。</w:t>
      </w:r>
    </w:p>
    <w:p w:rsidR="00967320" w:rsidRPr="00967320" w:rsidRDefault="00771137" w:rsidP="00771137">
      <w:pPr>
        <w:pStyle w:val="Standard"/>
        <w:numPr>
          <w:ilvl w:val="0"/>
          <w:numId w:val="14"/>
        </w:numPr>
        <w:spacing w:beforeLines="50" w:before="180"/>
        <w:rPr>
          <w:rStyle w:val="a6"/>
          <w:rFonts w:ascii="Times New Roman" w:eastAsia="標楷體" w:hAnsi="Times New Roman"/>
          <w:color w:val="auto"/>
          <w:szCs w:val="24"/>
          <w:u w:val="none"/>
        </w:rPr>
      </w:pPr>
      <w:r>
        <w:rPr>
          <w:rFonts w:ascii="Times New Roman" w:eastAsia="標楷體" w:hAnsi="Times New Roman" w:hint="eastAsia"/>
          <w:szCs w:val="24"/>
        </w:rPr>
        <w:t>作業繳</w:t>
      </w:r>
      <w:r>
        <w:rPr>
          <w:rFonts w:ascii="Times New Roman" w:eastAsia="標楷體" w:hAnsi="Times New Roman"/>
          <w:szCs w:val="24"/>
        </w:rPr>
        <w:t>交</w:t>
      </w:r>
      <w:r>
        <w:rPr>
          <w:rFonts w:ascii="Times New Roman" w:eastAsia="標楷體" w:hAnsi="Times New Roman" w:hint="eastAsia"/>
          <w:szCs w:val="24"/>
        </w:rPr>
        <w:t>上</w:t>
      </w:r>
      <w:r>
        <w:rPr>
          <w:rFonts w:ascii="Times New Roman" w:eastAsia="標楷體" w:hAnsi="Times New Roman"/>
          <w:szCs w:val="24"/>
        </w:rPr>
        <w:t>傳</w:t>
      </w:r>
      <w:r>
        <w:rPr>
          <w:rFonts w:ascii="Times New Roman" w:eastAsia="標楷體" w:hAnsi="Times New Roman" w:hint="eastAsia"/>
          <w:szCs w:val="24"/>
        </w:rPr>
        <w:t>表</w:t>
      </w:r>
      <w:r>
        <w:rPr>
          <w:rFonts w:ascii="Times New Roman" w:eastAsia="標楷體" w:hAnsi="Times New Roman"/>
          <w:szCs w:val="24"/>
        </w:rPr>
        <w:t>單：</w:t>
      </w:r>
      <w:hyperlink r:id="rId7" w:history="1">
        <w:r w:rsidRPr="00922830">
          <w:rPr>
            <w:rStyle w:val="a6"/>
            <w:rFonts w:ascii="Times New Roman" w:eastAsia="標楷體" w:hAnsi="Times New Roman"/>
            <w:sz w:val="22"/>
          </w:rPr>
          <w:t>https://forms.gle/7LWvXubJBNcQ3w5n8</w:t>
        </w:r>
      </w:hyperlink>
    </w:p>
    <w:p w:rsidR="00771137" w:rsidRDefault="00967320" w:rsidP="00771137">
      <w:pPr>
        <w:pStyle w:val="Standard"/>
        <w:numPr>
          <w:ilvl w:val="0"/>
          <w:numId w:val="14"/>
        </w:numPr>
        <w:spacing w:beforeLines="50" w:before="180"/>
        <w:rPr>
          <w:rFonts w:ascii="Times New Roman" w:eastAsia="標楷體" w:hAnsi="Times New Roman"/>
          <w:szCs w:val="24"/>
        </w:rPr>
      </w:pPr>
      <w:r>
        <w:rPr>
          <w:rFonts w:ascii="Times New Roman" w:eastAsia="標楷體" w:hAnsi="Times New Roman" w:hint="eastAsia"/>
          <w:szCs w:val="24"/>
        </w:rPr>
        <w:t>作</w:t>
      </w:r>
      <w:r>
        <w:rPr>
          <w:rFonts w:ascii="Times New Roman" w:eastAsia="標楷體" w:hAnsi="Times New Roman"/>
          <w:szCs w:val="24"/>
        </w:rPr>
        <w:t>業</w:t>
      </w:r>
      <w:r w:rsidR="00771137">
        <w:rPr>
          <w:rFonts w:ascii="Times New Roman" w:eastAsia="標楷體" w:hAnsi="Times New Roman" w:hint="eastAsia"/>
          <w:szCs w:val="24"/>
        </w:rPr>
        <w:t>繳</w:t>
      </w:r>
      <w:r w:rsidR="00771137">
        <w:rPr>
          <w:rFonts w:ascii="Times New Roman" w:eastAsia="標楷體" w:hAnsi="Times New Roman"/>
          <w:szCs w:val="24"/>
        </w:rPr>
        <w:t>交</w:t>
      </w:r>
      <w:r>
        <w:rPr>
          <w:rFonts w:ascii="Times New Roman" w:eastAsia="標楷體" w:hAnsi="Times New Roman" w:hint="eastAsia"/>
          <w:szCs w:val="24"/>
        </w:rPr>
        <w:t>時</w:t>
      </w:r>
      <w:r>
        <w:rPr>
          <w:rFonts w:ascii="Times New Roman" w:eastAsia="標楷體" w:hAnsi="Times New Roman"/>
          <w:szCs w:val="24"/>
        </w:rPr>
        <w:t>間</w:t>
      </w:r>
      <w:r w:rsidR="00771137">
        <w:rPr>
          <w:rFonts w:ascii="Times New Roman" w:eastAsia="標楷體" w:hAnsi="Times New Roman"/>
          <w:szCs w:val="24"/>
        </w:rPr>
        <w:t>：</w:t>
      </w:r>
      <w:r>
        <w:rPr>
          <w:rFonts w:ascii="Times New Roman" w:eastAsia="標楷體" w:hAnsi="Times New Roman"/>
          <w:szCs w:val="24"/>
        </w:rPr>
        <w:br/>
      </w:r>
      <w:r w:rsidR="00771137" w:rsidRPr="00967320">
        <w:rPr>
          <w:rFonts w:ascii="Times New Roman" w:eastAsia="標楷體" w:hAnsi="Times New Roman"/>
          <w:color w:val="FF0000"/>
          <w:szCs w:val="24"/>
        </w:rPr>
        <w:t>第一篇</w:t>
      </w:r>
      <w:r w:rsidR="00771137" w:rsidRPr="00967320">
        <w:rPr>
          <w:rFonts w:ascii="Times New Roman" w:eastAsia="標楷體" w:hAnsi="Times New Roman" w:hint="eastAsia"/>
          <w:color w:val="FF0000"/>
          <w:szCs w:val="24"/>
        </w:rPr>
        <w:t xml:space="preserve"> 08/23(</w:t>
      </w:r>
      <w:r w:rsidR="00771137" w:rsidRPr="00967320">
        <w:rPr>
          <w:rFonts w:ascii="Times New Roman" w:eastAsia="標楷體" w:hAnsi="Times New Roman" w:hint="eastAsia"/>
          <w:color w:val="FF0000"/>
          <w:szCs w:val="24"/>
        </w:rPr>
        <w:t>二</w:t>
      </w:r>
      <w:r w:rsidR="00771137" w:rsidRPr="00967320">
        <w:rPr>
          <w:rFonts w:ascii="Times New Roman" w:eastAsia="標楷體" w:hAnsi="Times New Roman" w:hint="eastAsia"/>
          <w:color w:val="FF0000"/>
          <w:szCs w:val="24"/>
        </w:rPr>
        <w:t>)</w:t>
      </w:r>
      <w:r w:rsidR="00613028">
        <w:rPr>
          <w:rFonts w:ascii="Times New Roman" w:eastAsia="標楷體" w:hAnsi="Times New Roman" w:hint="eastAsia"/>
          <w:color w:val="FF0000"/>
          <w:szCs w:val="24"/>
        </w:rPr>
        <w:t>晚上</w:t>
      </w:r>
      <w:r w:rsidR="00613028">
        <w:rPr>
          <w:rFonts w:ascii="Times New Roman" w:eastAsia="標楷體" w:hAnsi="Times New Roman" w:hint="eastAsia"/>
          <w:color w:val="FF0000"/>
          <w:szCs w:val="24"/>
        </w:rPr>
        <w:t>12</w:t>
      </w:r>
      <w:r w:rsidR="00613028">
        <w:rPr>
          <w:rFonts w:ascii="Times New Roman" w:eastAsia="標楷體" w:hAnsi="Times New Roman" w:hint="eastAsia"/>
          <w:color w:val="FF0000"/>
          <w:szCs w:val="24"/>
        </w:rPr>
        <w:t>點</w:t>
      </w:r>
      <w:r w:rsidR="00771137" w:rsidRPr="00967320">
        <w:rPr>
          <w:rFonts w:ascii="Times New Roman" w:eastAsia="標楷體" w:hAnsi="Times New Roman" w:hint="eastAsia"/>
          <w:color w:val="FF0000"/>
          <w:szCs w:val="24"/>
        </w:rPr>
        <w:t>前</w:t>
      </w:r>
      <w:r w:rsidRPr="00967320">
        <w:rPr>
          <w:rFonts w:ascii="Times New Roman" w:eastAsia="標楷體" w:hAnsi="Times New Roman"/>
          <w:color w:val="FF0000"/>
          <w:szCs w:val="24"/>
        </w:rPr>
        <w:br/>
      </w:r>
      <w:r w:rsidR="00771137" w:rsidRPr="00967320">
        <w:rPr>
          <w:rFonts w:ascii="Times New Roman" w:eastAsia="標楷體" w:hAnsi="Times New Roman"/>
          <w:color w:val="FF0000"/>
          <w:szCs w:val="24"/>
        </w:rPr>
        <w:t>第二篇</w:t>
      </w:r>
      <w:r w:rsidR="00771137" w:rsidRPr="00967320">
        <w:rPr>
          <w:rFonts w:ascii="Times New Roman" w:eastAsia="標楷體" w:hAnsi="Times New Roman" w:hint="eastAsia"/>
          <w:color w:val="FF0000"/>
          <w:szCs w:val="24"/>
        </w:rPr>
        <w:t xml:space="preserve"> 08/3</w:t>
      </w:r>
      <w:r w:rsidR="00771137" w:rsidRPr="00967320">
        <w:rPr>
          <w:rFonts w:ascii="Times New Roman" w:eastAsia="標楷體" w:hAnsi="Times New Roman"/>
          <w:color w:val="FF0000"/>
          <w:szCs w:val="24"/>
        </w:rPr>
        <w:t>0</w:t>
      </w:r>
      <w:r w:rsidR="00771137" w:rsidRPr="00967320">
        <w:rPr>
          <w:rFonts w:ascii="Times New Roman" w:eastAsia="標楷體" w:hAnsi="Times New Roman" w:hint="eastAsia"/>
          <w:color w:val="FF0000"/>
          <w:szCs w:val="24"/>
        </w:rPr>
        <w:t>(</w:t>
      </w:r>
      <w:r w:rsidR="00771137" w:rsidRPr="00967320">
        <w:rPr>
          <w:rFonts w:ascii="Times New Roman" w:eastAsia="標楷體" w:hAnsi="Times New Roman" w:hint="eastAsia"/>
          <w:color w:val="FF0000"/>
          <w:szCs w:val="24"/>
        </w:rPr>
        <w:t>二</w:t>
      </w:r>
      <w:r w:rsidR="00771137" w:rsidRPr="00967320">
        <w:rPr>
          <w:rFonts w:ascii="Times New Roman" w:eastAsia="標楷體" w:hAnsi="Times New Roman" w:hint="eastAsia"/>
          <w:color w:val="FF0000"/>
          <w:szCs w:val="24"/>
        </w:rPr>
        <w:t>)</w:t>
      </w:r>
      <w:r w:rsidR="00613028">
        <w:rPr>
          <w:rFonts w:ascii="Times New Roman" w:eastAsia="標楷體" w:hAnsi="Times New Roman" w:hint="eastAsia"/>
          <w:color w:val="FF0000"/>
          <w:szCs w:val="24"/>
        </w:rPr>
        <w:t>晚上</w:t>
      </w:r>
      <w:r w:rsidR="00613028">
        <w:rPr>
          <w:rFonts w:ascii="Times New Roman" w:eastAsia="標楷體" w:hAnsi="Times New Roman" w:hint="eastAsia"/>
          <w:color w:val="FF0000"/>
          <w:szCs w:val="24"/>
        </w:rPr>
        <w:t>12</w:t>
      </w:r>
      <w:r w:rsidR="00613028">
        <w:rPr>
          <w:rFonts w:ascii="Times New Roman" w:eastAsia="標楷體" w:hAnsi="Times New Roman" w:hint="eastAsia"/>
          <w:color w:val="FF0000"/>
          <w:szCs w:val="24"/>
        </w:rPr>
        <w:t>點</w:t>
      </w:r>
      <w:bookmarkStart w:id="0" w:name="_GoBack"/>
      <w:bookmarkEnd w:id="0"/>
      <w:r w:rsidR="00771137" w:rsidRPr="00967320">
        <w:rPr>
          <w:rFonts w:ascii="Times New Roman" w:eastAsia="標楷體" w:hAnsi="Times New Roman" w:hint="eastAsia"/>
          <w:color w:val="FF0000"/>
          <w:szCs w:val="24"/>
        </w:rPr>
        <w:t>前</w:t>
      </w:r>
    </w:p>
    <w:p w:rsidR="00604FEE" w:rsidRPr="00604FEE" w:rsidRDefault="00604FEE" w:rsidP="00604FEE">
      <w:pPr>
        <w:pStyle w:val="Standard"/>
        <w:numPr>
          <w:ilvl w:val="0"/>
          <w:numId w:val="14"/>
        </w:numPr>
        <w:spacing w:beforeLines="50" w:before="180"/>
        <w:rPr>
          <w:rFonts w:ascii="Times New Roman" w:eastAsia="標楷體" w:hAnsi="Times New Roman"/>
          <w:szCs w:val="24"/>
        </w:rPr>
      </w:pPr>
      <w:r w:rsidRPr="00604FEE">
        <w:rPr>
          <w:rFonts w:ascii="Times New Roman" w:eastAsia="標楷體" w:hAnsi="Times New Roman" w:hint="eastAsia"/>
          <w:szCs w:val="24"/>
        </w:rPr>
        <w:t>若有任何作業上的疑問，請同學</w:t>
      </w:r>
      <w:r w:rsidRPr="00E35A7F">
        <w:rPr>
          <w:rFonts w:ascii="Times New Roman" w:eastAsia="標楷體" w:hAnsi="Times New Roman" w:hint="eastAsia"/>
          <w:szCs w:val="24"/>
          <w:u w:val="single"/>
        </w:rPr>
        <w:t>主</w:t>
      </w:r>
      <w:r w:rsidRPr="00E35A7F">
        <w:rPr>
          <w:rFonts w:ascii="Times New Roman" w:eastAsia="標楷體" w:hAnsi="Times New Roman"/>
          <w:szCs w:val="24"/>
          <w:u w:val="single"/>
        </w:rPr>
        <w:t>動</w:t>
      </w:r>
      <w:r w:rsidRPr="00604FEE">
        <w:rPr>
          <w:rFonts w:ascii="Times New Roman" w:eastAsia="標楷體" w:hAnsi="Times New Roman" w:hint="eastAsia"/>
          <w:szCs w:val="24"/>
        </w:rPr>
        <w:t>寫信洽詢師長</w:t>
      </w:r>
    </w:p>
    <w:p w:rsidR="00604FEE" w:rsidRPr="00604FEE" w:rsidRDefault="00604FEE" w:rsidP="00604FEE">
      <w:pPr>
        <w:pStyle w:val="Standard"/>
        <w:ind w:left="482"/>
        <w:rPr>
          <w:rFonts w:ascii="Times New Roman" w:eastAsia="標楷體" w:hAnsi="Times New Roman"/>
          <w:szCs w:val="24"/>
        </w:rPr>
      </w:pPr>
      <w:r w:rsidRPr="00604FEE">
        <w:rPr>
          <w:rFonts w:ascii="Times New Roman" w:eastAsia="標楷體" w:hAnsi="Times New Roman" w:hint="eastAsia"/>
          <w:szCs w:val="24"/>
        </w:rPr>
        <w:t>數理資優班召集人：陳怡芬老師</w:t>
      </w:r>
      <w:r w:rsidRPr="00604FEE">
        <w:rPr>
          <w:rFonts w:ascii="Times New Roman" w:eastAsia="標楷體" w:hAnsi="Times New Roman" w:hint="eastAsia"/>
          <w:szCs w:val="24"/>
        </w:rPr>
        <w:t xml:space="preserve"> (yfchen@gapps.fg.tp.edu.tw) </w:t>
      </w:r>
    </w:p>
    <w:p w:rsidR="00604FEE" w:rsidRPr="00604FEE" w:rsidRDefault="00604FEE" w:rsidP="00604FEE">
      <w:pPr>
        <w:pStyle w:val="Standard"/>
        <w:ind w:left="482"/>
        <w:rPr>
          <w:rFonts w:ascii="Times New Roman" w:eastAsia="標楷體" w:hAnsi="Times New Roman"/>
          <w:szCs w:val="24"/>
        </w:rPr>
      </w:pPr>
      <w:r w:rsidRPr="00604FEE">
        <w:rPr>
          <w:rFonts w:ascii="Times New Roman" w:eastAsia="標楷體" w:hAnsi="Times New Roman" w:hint="eastAsia"/>
          <w:szCs w:val="24"/>
        </w:rPr>
        <w:t>教</w:t>
      </w:r>
      <w:r>
        <w:rPr>
          <w:rFonts w:ascii="Times New Roman" w:eastAsia="標楷體" w:hAnsi="Times New Roman" w:hint="eastAsia"/>
          <w:szCs w:val="24"/>
        </w:rPr>
        <w:t xml:space="preserve"> </w:t>
      </w:r>
      <w:r w:rsidRPr="00604FEE">
        <w:rPr>
          <w:rFonts w:ascii="Times New Roman" w:eastAsia="標楷體" w:hAnsi="Times New Roman" w:hint="eastAsia"/>
          <w:szCs w:val="24"/>
        </w:rPr>
        <w:t>務</w:t>
      </w:r>
      <w:r>
        <w:rPr>
          <w:rFonts w:ascii="Times New Roman" w:eastAsia="標楷體" w:hAnsi="Times New Roman" w:hint="eastAsia"/>
          <w:szCs w:val="24"/>
        </w:rPr>
        <w:t xml:space="preserve"> </w:t>
      </w:r>
      <w:r w:rsidRPr="00604FEE">
        <w:rPr>
          <w:rFonts w:ascii="Times New Roman" w:eastAsia="標楷體" w:hAnsi="Times New Roman" w:hint="eastAsia"/>
          <w:szCs w:val="24"/>
        </w:rPr>
        <w:t>處</w:t>
      </w:r>
      <w:r>
        <w:rPr>
          <w:rFonts w:ascii="Times New Roman" w:eastAsia="標楷體" w:hAnsi="Times New Roman" w:hint="eastAsia"/>
          <w:szCs w:val="24"/>
        </w:rPr>
        <w:t xml:space="preserve">  </w:t>
      </w:r>
      <w:r w:rsidRPr="00604FEE">
        <w:rPr>
          <w:rFonts w:ascii="Times New Roman" w:eastAsia="標楷體" w:hAnsi="Times New Roman" w:hint="eastAsia"/>
          <w:szCs w:val="24"/>
        </w:rPr>
        <w:t>特教組長：吳治愷老師</w:t>
      </w:r>
      <w:r>
        <w:rPr>
          <w:rFonts w:ascii="Times New Roman" w:eastAsia="標楷體" w:hAnsi="Times New Roman" w:hint="eastAsia"/>
          <w:szCs w:val="24"/>
        </w:rPr>
        <w:t xml:space="preserve"> </w:t>
      </w:r>
      <w:r w:rsidRPr="00604FEE">
        <w:rPr>
          <w:rFonts w:ascii="Times New Roman" w:eastAsia="標楷體" w:hAnsi="Times New Roman" w:hint="eastAsia"/>
          <w:szCs w:val="24"/>
        </w:rPr>
        <w:t>(special</w:t>
      </w:r>
      <w:r w:rsidRPr="00604FEE">
        <w:rPr>
          <w:rFonts w:ascii="Times New Roman" w:eastAsia="標楷體" w:hAnsi="Times New Roman" w:hint="eastAsia"/>
          <w:szCs w:val="24"/>
        </w:rPr>
        <w:t>＠</w:t>
      </w:r>
      <w:r w:rsidRPr="00604FEE">
        <w:rPr>
          <w:rFonts w:ascii="Times New Roman" w:eastAsia="標楷體" w:hAnsi="Times New Roman" w:hint="eastAsia"/>
          <w:szCs w:val="24"/>
        </w:rPr>
        <w:t>gapps.fg.tp.edu.tw)</w:t>
      </w:r>
    </w:p>
    <w:p w:rsidR="00771137" w:rsidRDefault="00771137">
      <w:pPr>
        <w:widowControl/>
        <w:suppressAutoHyphens w:val="0"/>
        <w:autoSpaceDN/>
        <w:textAlignment w:val="auto"/>
        <w:rPr>
          <w:rFonts w:eastAsia="標楷體" w:cs="Times New Roman"/>
          <w:lang w:bidi="ar-SA"/>
        </w:rPr>
      </w:pPr>
      <w:r>
        <w:rPr>
          <w:rFonts w:eastAsia="標楷體"/>
        </w:rPr>
        <w:br w:type="page"/>
      </w:r>
    </w:p>
    <w:p w:rsidR="00557CF4" w:rsidRPr="00E35A7F" w:rsidRDefault="00557CF4" w:rsidP="00614117">
      <w:pPr>
        <w:pStyle w:val="Standard"/>
        <w:numPr>
          <w:ilvl w:val="0"/>
          <w:numId w:val="15"/>
        </w:numPr>
        <w:spacing w:before="100" w:beforeAutospacing="1" w:after="100" w:afterAutospacing="1"/>
        <w:ind w:left="482" w:hanging="482"/>
        <w:rPr>
          <w:rFonts w:ascii="Times New Roman" w:eastAsia="標楷體" w:hAnsi="Times New Roman"/>
          <w:b/>
          <w:szCs w:val="24"/>
        </w:rPr>
      </w:pPr>
      <w:r w:rsidRPr="00E35A7F">
        <w:rPr>
          <w:rFonts w:ascii="Times New Roman" w:eastAsia="標楷體" w:hAnsi="Times New Roman"/>
          <w:b/>
          <w:szCs w:val="24"/>
        </w:rPr>
        <w:lastRenderedPageBreak/>
        <w:t>選擇科展作品</w:t>
      </w:r>
    </w:p>
    <w:p w:rsidR="00557CF4" w:rsidRPr="00922830" w:rsidRDefault="000D73F0" w:rsidP="005E68D3">
      <w:pPr>
        <w:pStyle w:val="Standard"/>
        <w:spacing w:beforeLines="50" w:before="180" w:afterLines="50" w:after="180"/>
        <w:ind w:firstLineChars="200" w:firstLine="480"/>
        <w:jc w:val="both"/>
        <w:rPr>
          <w:rFonts w:ascii="Times New Roman" w:eastAsia="標楷體" w:hAnsi="Times New Roman"/>
          <w:szCs w:val="24"/>
        </w:rPr>
      </w:pPr>
      <w:r>
        <w:rPr>
          <w:rFonts w:ascii="Times New Roman" w:eastAsia="標楷體" w:hAnsi="Times New Roman"/>
          <w:szCs w:val="24"/>
        </w:rPr>
        <w:t>請從下表六科的科展作品中，</w:t>
      </w:r>
      <w:r w:rsidR="00557CF4" w:rsidRPr="00922830">
        <w:rPr>
          <w:rFonts w:ascii="Times New Roman" w:eastAsia="標楷體" w:hAnsi="Times New Roman"/>
          <w:szCs w:val="24"/>
        </w:rPr>
        <w:t>挑選較有興趣的</w:t>
      </w:r>
      <w:r w:rsidR="00A215D0" w:rsidRPr="005E68D3">
        <w:rPr>
          <w:rFonts w:ascii="Times New Roman" w:eastAsia="標楷體" w:hAnsi="Times New Roman"/>
          <w:b/>
          <w:color w:val="FF0000"/>
          <w:szCs w:val="24"/>
          <w:u w:val="single"/>
        </w:rPr>
        <w:t>兩</w:t>
      </w:r>
      <w:r>
        <w:rPr>
          <w:rFonts w:ascii="Times New Roman" w:eastAsia="標楷體" w:hAnsi="Times New Roman" w:hint="eastAsia"/>
          <w:b/>
          <w:color w:val="FF0000"/>
          <w:szCs w:val="24"/>
          <w:u w:val="single"/>
        </w:rPr>
        <w:t>個</w:t>
      </w:r>
      <w:r w:rsidR="00557CF4" w:rsidRPr="005E68D3">
        <w:rPr>
          <w:rFonts w:ascii="Times New Roman" w:eastAsia="標楷體" w:hAnsi="Times New Roman"/>
          <w:b/>
          <w:color w:val="FF0000"/>
          <w:szCs w:val="24"/>
          <w:u w:val="single"/>
        </w:rPr>
        <w:t>科</w:t>
      </w:r>
      <w:r>
        <w:rPr>
          <w:rFonts w:ascii="Times New Roman" w:eastAsia="標楷體" w:hAnsi="Times New Roman" w:hint="eastAsia"/>
          <w:b/>
          <w:color w:val="FF0000"/>
          <w:szCs w:val="24"/>
          <w:u w:val="single"/>
        </w:rPr>
        <w:t>別</w:t>
      </w:r>
      <w:r w:rsidR="00557CF4" w:rsidRPr="00922830">
        <w:rPr>
          <w:rFonts w:ascii="Times New Roman" w:eastAsia="標楷體" w:hAnsi="Times New Roman"/>
          <w:szCs w:val="24"/>
        </w:rPr>
        <w:t>，再從</w:t>
      </w:r>
      <w:r w:rsidR="005E68D3" w:rsidRPr="005E68D3">
        <w:rPr>
          <w:rFonts w:ascii="Times New Roman" w:eastAsia="標楷體" w:hAnsi="Times New Roman" w:hint="eastAsia"/>
          <w:b/>
          <w:color w:val="FF0000"/>
          <w:szCs w:val="24"/>
        </w:rPr>
        <w:t>這兩</w:t>
      </w:r>
      <w:r w:rsidR="00557CF4" w:rsidRPr="005E68D3">
        <w:rPr>
          <w:rFonts w:ascii="Times New Roman" w:eastAsia="標楷體" w:hAnsi="Times New Roman"/>
          <w:b/>
          <w:color w:val="FF0000"/>
          <w:szCs w:val="24"/>
        </w:rPr>
        <w:t>科</w:t>
      </w:r>
      <w:r w:rsidR="005E68D3" w:rsidRPr="005E68D3">
        <w:rPr>
          <w:rFonts w:ascii="Times New Roman" w:eastAsia="標楷體" w:hAnsi="Times New Roman" w:hint="eastAsia"/>
          <w:b/>
          <w:color w:val="FF0000"/>
          <w:szCs w:val="24"/>
        </w:rPr>
        <w:t>各</w:t>
      </w:r>
      <w:r w:rsidR="00557CF4" w:rsidRPr="005E68D3">
        <w:rPr>
          <w:rFonts w:ascii="Times New Roman" w:eastAsia="標楷體" w:hAnsi="Times New Roman"/>
          <w:b/>
          <w:color w:val="FF0000"/>
          <w:szCs w:val="24"/>
        </w:rPr>
        <w:t>挑選一篇</w:t>
      </w:r>
      <w:r w:rsidR="00557CF4" w:rsidRPr="00922830">
        <w:rPr>
          <w:rFonts w:ascii="Times New Roman" w:eastAsia="標楷體" w:hAnsi="Times New Roman"/>
          <w:szCs w:val="24"/>
        </w:rPr>
        <w:t>作品進行賞析作業，意即你會選擇</w:t>
      </w:r>
      <w:r w:rsidR="00A215D0" w:rsidRPr="000D73F0">
        <w:rPr>
          <w:rFonts w:ascii="Times New Roman" w:eastAsia="標楷體" w:hAnsi="Times New Roman"/>
          <w:color w:val="FF0000"/>
          <w:szCs w:val="24"/>
          <w:u w:val="single"/>
        </w:rPr>
        <w:t>兩</w:t>
      </w:r>
      <w:r w:rsidR="00557CF4" w:rsidRPr="000D73F0">
        <w:rPr>
          <w:rFonts w:ascii="Times New Roman" w:eastAsia="標楷體" w:hAnsi="Times New Roman"/>
          <w:color w:val="FF0000"/>
          <w:szCs w:val="24"/>
          <w:u w:val="single"/>
        </w:rPr>
        <w:t>篇不同科的科展作品</w:t>
      </w:r>
      <w:r w:rsidR="00557CF4" w:rsidRPr="00922830">
        <w:rPr>
          <w:rFonts w:ascii="Times New Roman" w:eastAsia="標楷體" w:hAnsi="Times New Roman"/>
          <w:szCs w:val="24"/>
        </w:rPr>
        <w:t>進行賞析。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31"/>
        <w:gridCol w:w="4683"/>
        <w:gridCol w:w="3526"/>
      </w:tblGrid>
      <w:tr w:rsidR="00557CF4" w:rsidRPr="00922830" w:rsidTr="00DF1005">
        <w:trPr>
          <w:tblHeader/>
        </w:trPr>
        <w:tc>
          <w:tcPr>
            <w:tcW w:w="460" w:type="pct"/>
            <w:shd w:val="clear" w:color="auto" w:fill="DAEEF3" w:themeFill="accent5" w:themeFillTint="33"/>
            <w:vAlign w:val="center"/>
          </w:tcPr>
          <w:p w:rsidR="00557CF4" w:rsidRPr="00922830" w:rsidRDefault="00557CF4" w:rsidP="00CC5088">
            <w:pPr>
              <w:pStyle w:val="Standard"/>
              <w:jc w:val="center"/>
              <w:rPr>
                <w:rFonts w:ascii="Times New Roman" w:eastAsia="標楷體" w:hAnsi="Times New Roman"/>
                <w:sz w:val="22"/>
                <w:szCs w:val="24"/>
              </w:rPr>
            </w:pPr>
            <w:r w:rsidRPr="00922830">
              <w:rPr>
                <w:rFonts w:ascii="Times New Roman" w:eastAsia="標楷體" w:hAnsi="Times New Roman"/>
                <w:sz w:val="22"/>
                <w:szCs w:val="24"/>
              </w:rPr>
              <w:t>科目</w:t>
            </w:r>
          </w:p>
        </w:tc>
        <w:tc>
          <w:tcPr>
            <w:tcW w:w="2590" w:type="pct"/>
            <w:shd w:val="clear" w:color="auto" w:fill="DAEEF3" w:themeFill="accent5" w:themeFillTint="33"/>
            <w:vAlign w:val="center"/>
          </w:tcPr>
          <w:p w:rsidR="00557CF4" w:rsidRPr="00922830" w:rsidRDefault="00557CF4" w:rsidP="005E68D3">
            <w:pPr>
              <w:pStyle w:val="Standard"/>
              <w:jc w:val="center"/>
              <w:rPr>
                <w:rFonts w:ascii="Times New Roman" w:eastAsia="標楷體" w:hAnsi="Times New Roman"/>
                <w:sz w:val="22"/>
                <w:szCs w:val="24"/>
              </w:rPr>
            </w:pPr>
            <w:r w:rsidRPr="00922830">
              <w:rPr>
                <w:rFonts w:ascii="Times New Roman" w:eastAsia="標楷體" w:hAnsi="Times New Roman"/>
                <w:sz w:val="22"/>
                <w:szCs w:val="24"/>
              </w:rPr>
              <w:t>作品名稱</w:t>
            </w:r>
          </w:p>
        </w:tc>
        <w:tc>
          <w:tcPr>
            <w:tcW w:w="1950" w:type="pct"/>
            <w:shd w:val="clear" w:color="auto" w:fill="DAEEF3" w:themeFill="accent5" w:themeFillTint="33"/>
            <w:vAlign w:val="center"/>
          </w:tcPr>
          <w:p w:rsidR="00557CF4" w:rsidRPr="00922830" w:rsidRDefault="00557CF4" w:rsidP="005E68D3">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出處</w:t>
            </w:r>
          </w:p>
        </w:tc>
      </w:tr>
      <w:tr w:rsidR="00870B85" w:rsidRPr="00922830" w:rsidTr="00DF1005">
        <w:trPr>
          <w:trHeight w:val="390"/>
        </w:trPr>
        <w:tc>
          <w:tcPr>
            <w:tcW w:w="460" w:type="pct"/>
            <w:vMerge w:val="restart"/>
            <w:vAlign w:val="center"/>
          </w:tcPr>
          <w:p w:rsidR="00870B85" w:rsidRPr="00922830" w:rsidRDefault="00870B85" w:rsidP="00CC5088">
            <w:pPr>
              <w:pStyle w:val="Standard"/>
              <w:jc w:val="center"/>
              <w:rPr>
                <w:rFonts w:ascii="Times New Roman" w:eastAsia="標楷體" w:hAnsi="Times New Roman"/>
                <w:sz w:val="22"/>
                <w:szCs w:val="24"/>
              </w:rPr>
            </w:pPr>
            <w:r w:rsidRPr="00922830">
              <w:rPr>
                <w:rFonts w:ascii="Times New Roman" w:eastAsia="標楷體" w:hAnsi="Times New Roman"/>
                <w:sz w:val="22"/>
                <w:szCs w:val="24"/>
              </w:rPr>
              <w:t>數學</w:t>
            </w:r>
          </w:p>
        </w:tc>
        <w:tc>
          <w:tcPr>
            <w:tcW w:w="2590" w:type="pct"/>
            <w:vAlign w:val="center"/>
          </w:tcPr>
          <w:p w:rsidR="00870B85" w:rsidRPr="00415774" w:rsidRDefault="00886ACD" w:rsidP="005E68D3">
            <w:pPr>
              <w:rPr>
                <w:rFonts w:eastAsia="標楷體" w:cs="Times New Roman"/>
                <w:sz w:val="22"/>
              </w:rPr>
            </w:pPr>
            <w:hyperlink r:id="rId8" w:tgtFrame="_blank" w:history="1">
              <w:r w:rsidR="00870B85" w:rsidRPr="00415774">
                <w:rPr>
                  <w:rStyle w:val="a6"/>
                  <w:rFonts w:eastAsia="標楷體"/>
                  <w:color w:val="auto"/>
                  <w:sz w:val="22"/>
                  <w:u w:val="none"/>
                </w:rPr>
                <w:t>m×n</w:t>
              </w:r>
              <w:r w:rsidR="00870B85" w:rsidRPr="00415774">
                <w:rPr>
                  <w:rStyle w:val="a6"/>
                  <w:rFonts w:eastAsia="標楷體"/>
                  <w:color w:val="auto"/>
                  <w:sz w:val="22"/>
                  <w:u w:val="none"/>
                </w:rPr>
                <w:t>圖改造成一座森林的探討</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台灣國際科展數學科大會一等獎</w:t>
            </w:r>
            <w:r w:rsidRPr="00922830">
              <w:rPr>
                <w:rFonts w:eastAsia="標楷體" w:cs="Times New Roman"/>
                <w:sz w:val="20"/>
              </w:rPr>
              <w:t>;</w:t>
            </w:r>
            <w:r w:rsidRPr="00922830">
              <w:rPr>
                <w:rFonts w:eastAsia="標楷體" w:cs="Times New Roman"/>
                <w:sz w:val="20"/>
              </w:rPr>
              <w:t>出國正選代表</w:t>
            </w:r>
          </w:p>
        </w:tc>
      </w:tr>
      <w:tr w:rsidR="00870B85" w:rsidRPr="00922830" w:rsidTr="00DF1005">
        <w:trPr>
          <w:trHeight w:val="92"/>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rPr>
                <w:rFonts w:eastAsia="標楷體" w:cs="Times New Roman"/>
                <w:sz w:val="22"/>
              </w:rPr>
            </w:pPr>
            <w:hyperlink r:id="rId9" w:tgtFrame="_blank" w:history="1">
              <w:r w:rsidR="00870B85" w:rsidRPr="00415774">
                <w:rPr>
                  <w:rStyle w:val="a6"/>
                  <w:rFonts w:eastAsia="標楷體"/>
                  <w:color w:val="auto"/>
                  <w:sz w:val="22"/>
                  <w:u w:val="none"/>
                </w:rPr>
                <w:t>多邊形的剖分圖形數量之探討</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台灣國際科展數學科大會二等獎</w:t>
            </w:r>
            <w:r w:rsidRPr="00922830">
              <w:rPr>
                <w:rFonts w:eastAsia="標楷體" w:cs="Times New Roman"/>
                <w:sz w:val="20"/>
              </w:rPr>
              <w:t>;</w:t>
            </w:r>
            <w:r w:rsidRPr="00922830">
              <w:rPr>
                <w:rFonts w:eastAsia="標楷體" w:cs="Times New Roman"/>
                <w:sz w:val="20"/>
              </w:rPr>
              <w:t>出國正選代表</w:t>
            </w:r>
          </w:p>
        </w:tc>
      </w:tr>
      <w:tr w:rsidR="00870B85" w:rsidRPr="00922830" w:rsidTr="00DF1005">
        <w:trPr>
          <w:trHeight w:val="17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rPr>
                <w:rFonts w:eastAsia="標楷體" w:cs="Times New Roman"/>
                <w:sz w:val="22"/>
              </w:rPr>
            </w:pPr>
            <w:hyperlink r:id="rId10" w:tgtFrame="_blank" w:history="1">
              <w:r w:rsidR="00870B85" w:rsidRPr="00415774">
                <w:rPr>
                  <w:rStyle w:val="a6"/>
                  <w:rFonts w:eastAsia="標楷體"/>
                  <w:color w:val="auto"/>
                  <w:sz w:val="22"/>
                  <w:u w:val="none"/>
                </w:rPr>
                <w:t>「馬道」成功</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台灣國際科展數學科大會三等獎</w:t>
            </w:r>
          </w:p>
        </w:tc>
      </w:tr>
      <w:tr w:rsidR="00870B85" w:rsidRPr="00922830" w:rsidTr="00DF1005">
        <w:trPr>
          <w:trHeight w:val="33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rPr>
                <w:rFonts w:eastAsia="標楷體" w:cs="Times New Roman"/>
                <w:sz w:val="22"/>
              </w:rPr>
            </w:pPr>
            <w:hyperlink r:id="rId11" w:tgtFrame="_blank" w:history="1">
              <w:r w:rsidR="00870B85" w:rsidRPr="00415774">
                <w:rPr>
                  <w:rStyle w:val="a6"/>
                  <w:rFonts w:eastAsia="標楷體"/>
                  <w:color w:val="auto"/>
                  <w:sz w:val="22"/>
                  <w:u w:val="none"/>
                </w:rPr>
                <w:t>正三角形的最小拼接</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2020</w:t>
            </w:r>
            <w:r w:rsidRPr="00922830">
              <w:rPr>
                <w:rFonts w:eastAsia="標楷體" w:cs="Times New Roman"/>
                <w:sz w:val="20"/>
              </w:rPr>
              <w:t>台灣國際科展數學科大會三等獎</w:t>
            </w:r>
          </w:p>
        </w:tc>
      </w:tr>
      <w:tr w:rsidR="00870B85" w:rsidRPr="00922830" w:rsidTr="00DF1005">
        <w:trPr>
          <w:trHeight w:val="28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rPr>
                <w:rFonts w:eastAsia="標楷體" w:cs="Times New Roman"/>
                <w:sz w:val="22"/>
              </w:rPr>
            </w:pPr>
            <w:hyperlink r:id="rId12" w:tgtFrame="_blank" w:tooltip="下載pdf" w:history="1">
              <w:r w:rsidR="00870B85" w:rsidRPr="00415774">
                <w:rPr>
                  <w:rStyle w:val="a6"/>
                  <w:rFonts w:eastAsia="標楷體"/>
                  <w:color w:val="auto"/>
                  <w:sz w:val="22"/>
                  <w:u w:val="none"/>
                </w:rPr>
                <w:t>環環相扣〜我的數學「週期表」</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第</w:t>
            </w:r>
            <w:r w:rsidRPr="00922830">
              <w:rPr>
                <w:rFonts w:eastAsia="標楷體" w:cs="Times New Roman"/>
                <w:sz w:val="20"/>
              </w:rPr>
              <w:t>59</w:t>
            </w:r>
            <w:r w:rsidRPr="00922830">
              <w:rPr>
                <w:rFonts w:eastAsia="標楷體" w:cs="Times New Roman"/>
                <w:sz w:val="20"/>
              </w:rPr>
              <w:t>屆全國中小學科展</w:t>
            </w:r>
          </w:p>
          <w:p w:rsidR="00870B85" w:rsidRPr="00922830" w:rsidRDefault="00870B85" w:rsidP="005E68D3">
            <w:pPr>
              <w:rPr>
                <w:rFonts w:eastAsia="標楷體" w:cs="Times New Roman"/>
                <w:sz w:val="20"/>
              </w:rPr>
            </w:pPr>
            <w:r w:rsidRPr="00922830">
              <w:rPr>
                <w:rFonts w:eastAsia="標楷體" w:cs="Times New Roman"/>
                <w:sz w:val="20"/>
              </w:rPr>
              <w:t>國中組數學科第二名</w:t>
            </w:r>
          </w:p>
        </w:tc>
      </w:tr>
      <w:tr w:rsidR="00870B85" w:rsidRPr="00922830" w:rsidTr="00DF1005">
        <w:trPr>
          <w:trHeight w:val="29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rPr>
                <w:rFonts w:eastAsia="標楷體" w:cs="Times New Roman"/>
                <w:sz w:val="22"/>
              </w:rPr>
            </w:pPr>
            <w:hyperlink r:id="rId13" w:history="1">
              <w:r w:rsidR="00870B85" w:rsidRPr="00415774">
                <w:rPr>
                  <w:rStyle w:val="a6"/>
                  <w:rFonts w:eastAsia="標楷體"/>
                  <w:color w:val="auto"/>
                  <w:sz w:val="22"/>
                  <w:u w:val="none"/>
                </w:rPr>
                <w:t>週期數列的收斂路線與循環</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第十屆丘成桐數學獎佳作</w:t>
            </w:r>
          </w:p>
        </w:tc>
      </w:tr>
      <w:tr w:rsidR="00870B85" w:rsidRPr="00922830" w:rsidTr="00DF1005">
        <w:trPr>
          <w:trHeight w:val="203"/>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rPr>
                <w:rFonts w:eastAsia="標楷體" w:cs="Times New Roman"/>
                <w:sz w:val="22"/>
              </w:rPr>
            </w:pPr>
            <w:hyperlink r:id="rId14" w:history="1">
              <w:r w:rsidR="00870B85" w:rsidRPr="00415774">
                <w:rPr>
                  <w:rStyle w:val="a6"/>
                  <w:rFonts w:eastAsia="標楷體"/>
                  <w:color w:val="auto"/>
                  <w:sz w:val="22"/>
                  <w:u w:val="none"/>
                </w:rPr>
                <w:t>轉動迷宮路線數</w:t>
              </w:r>
            </w:hyperlink>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第十一屆丘成桐數學獎佳作</w:t>
            </w:r>
          </w:p>
        </w:tc>
      </w:tr>
      <w:tr w:rsidR="00B84173" w:rsidRPr="00922830" w:rsidTr="00DF1005">
        <w:trPr>
          <w:trHeight w:val="50"/>
        </w:trPr>
        <w:tc>
          <w:tcPr>
            <w:tcW w:w="460" w:type="pct"/>
            <w:vMerge w:val="restart"/>
            <w:vAlign w:val="center"/>
          </w:tcPr>
          <w:p w:rsidR="00B84173" w:rsidRPr="00922830" w:rsidRDefault="00B84173" w:rsidP="00CC5088">
            <w:pPr>
              <w:pStyle w:val="Standard"/>
              <w:jc w:val="center"/>
              <w:rPr>
                <w:rFonts w:ascii="Times New Roman" w:eastAsia="標楷體" w:hAnsi="Times New Roman"/>
                <w:color w:val="000000"/>
                <w:sz w:val="22"/>
                <w:szCs w:val="24"/>
              </w:rPr>
            </w:pPr>
            <w:r w:rsidRPr="00922830">
              <w:rPr>
                <w:rFonts w:ascii="Times New Roman" w:eastAsia="標楷體" w:hAnsi="Times New Roman"/>
                <w:color w:val="000000"/>
                <w:sz w:val="22"/>
                <w:szCs w:val="24"/>
              </w:rPr>
              <w:t>物理</w:t>
            </w:r>
          </w:p>
        </w:tc>
        <w:tc>
          <w:tcPr>
            <w:tcW w:w="2590" w:type="pct"/>
            <w:vAlign w:val="center"/>
          </w:tcPr>
          <w:p w:rsidR="00B84173" w:rsidRPr="00415774" w:rsidRDefault="00886ACD" w:rsidP="005E68D3">
            <w:pPr>
              <w:pStyle w:val="Standard"/>
              <w:rPr>
                <w:rFonts w:ascii="Times New Roman" w:eastAsia="標楷體" w:hAnsi="Times New Roman"/>
                <w:sz w:val="22"/>
              </w:rPr>
            </w:pPr>
            <w:hyperlink r:id="rId15" w:history="1">
              <w:r w:rsidR="00B84173" w:rsidRPr="00415774">
                <w:rPr>
                  <w:rStyle w:val="a6"/>
                  <w:rFonts w:ascii="Times New Roman" w:eastAsia="標楷體" w:hAnsi="Times New Roman"/>
                  <w:color w:val="auto"/>
                  <w:sz w:val="22"/>
                  <w:u w:val="none"/>
                </w:rPr>
                <w:t>液兒液兒瓶中轉</w:t>
              </w:r>
            </w:hyperlink>
            <w:r w:rsidR="00B84173" w:rsidRPr="00415774">
              <w:rPr>
                <w:rFonts w:ascii="Times New Roman" w:eastAsia="標楷體" w:hAnsi="Times New Roman"/>
                <w:sz w:val="22"/>
              </w:rPr>
              <w:t>[</w:t>
            </w:r>
            <w:r w:rsidR="00B84173" w:rsidRPr="00415774">
              <w:rPr>
                <w:rFonts w:ascii="Times New Roman" w:eastAsia="標楷體" w:hAnsi="Times New Roman"/>
                <w:sz w:val="22"/>
              </w:rPr>
              <w:t>流體</w:t>
            </w:r>
            <w:r w:rsidR="00B84173" w:rsidRPr="00415774">
              <w:rPr>
                <w:rFonts w:ascii="Times New Roman" w:eastAsia="標楷體" w:hAnsi="Times New Roman"/>
                <w:sz w:val="22"/>
              </w:rPr>
              <w:t>]</w:t>
            </w:r>
          </w:p>
          <w:p w:rsidR="00E2414C" w:rsidRPr="002E5BAF" w:rsidRDefault="00E2414C" w:rsidP="005E68D3">
            <w:pPr>
              <w:pStyle w:val="Standard"/>
              <w:rPr>
                <w:rFonts w:ascii="Times New Roman" w:eastAsia="標楷體" w:hAnsi="Times New Roman"/>
                <w:sz w:val="22"/>
                <w:szCs w:val="20"/>
              </w:rPr>
            </w:pPr>
            <w:r w:rsidRPr="002E5BAF">
              <w:rPr>
                <w:rFonts w:ascii="Times New Roman" w:eastAsia="標楷體" w:hAnsi="Times New Roman"/>
                <w:sz w:val="22"/>
                <w:szCs w:val="20"/>
              </w:rPr>
              <w:t xml:space="preserve">( </w:t>
            </w:r>
            <w:hyperlink r:id="rId16" w:history="1">
              <w:r w:rsidRPr="002E5BAF">
                <w:rPr>
                  <w:rStyle w:val="a6"/>
                  <w:rFonts w:ascii="Times New Roman" w:eastAsia="標楷體" w:hAnsi="Times New Roman"/>
                  <w:sz w:val="22"/>
                  <w:szCs w:val="20"/>
                  <w:u w:val="none"/>
                </w:rPr>
                <w:t>https://reurl.cc/Dgrax6</w:t>
              </w:r>
            </w:hyperlink>
            <w:r w:rsidRPr="002E5BAF">
              <w:rPr>
                <w:rFonts w:ascii="Times New Roman" w:eastAsia="標楷體" w:hAnsi="Times New Roman"/>
                <w:sz w:val="22"/>
                <w:szCs w:val="20"/>
              </w:rPr>
              <w:t xml:space="preserve"> )</w:t>
            </w:r>
          </w:p>
        </w:tc>
        <w:tc>
          <w:tcPr>
            <w:tcW w:w="1950" w:type="pct"/>
            <w:vAlign w:val="center"/>
          </w:tcPr>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第</w:t>
            </w:r>
            <w:r w:rsidRPr="00922830">
              <w:rPr>
                <w:rFonts w:ascii="Times New Roman" w:eastAsia="標楷體" w:hAnsi="Times New Roman"/>
                <w:color w:val="000000" w:themeColor="text1"/>
                <w:sz w:val="20"/>
                <w:szCs w:val="24"/>
              </w:rPr>
              <w:t>58</w:t>
            </w:r>
            <w:r w:rsidRPr="00922830">
              <w:rPr>
                <w:rFonts w:ascii="Times New Roman" w:eastAsia="標楷體" w:hAnsi="Times New Roman"/>
                <w:color w:val="000000" w:themeColor="text1"/>
                <w:sz w:val="20"/>
                <w:szCs w:val="24"/>
              </w:rPr>
              <w:t>屆全國中小學科展</w:t>
            </w:r>
          </w:p>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高中組物理科第一名</w:t>
            </w:r>
          </w:p>
        </w:tc>
      </w:tr>
      <w:tr w:rsidR="00B84173" w:rsidRPr="00922830" w:rsidTr="00DF1005">
        <w:trPr>
          <w:trHeight w:val="50"/>
        </w:trPr>
        <w:tc>
          <w:tcPr>
            <w:tcW w:w="460" w:type="pct"/>
            <w:vMerge/>
            <w:vAlign w:val="center"/>
          </w:tcPr>
          <w:p w:rsidR="00B84173" w:rsidRPr="00922830" w:rsidRDefault="00B84173" w:rsidP="00CC5088">
            <w:pPr>
              <w:pStyle w:val="Standard"/>
              <w:jc w:val="center"/>
              <w:rPr>
                <w:rFonts w:ascii="Times New Roman" w:eastAsia="標楷體" w:hAnsi="Times New Roman"/>
                <w:color w:val="000000"/>
                <w:sz w:val="22"/>
                <w:szCs w:val="24"/>
              </w:rPr>
            </w:pPr>
          </w:p>
        </w:tc>
        <w:tc>
          <w:tcPr>
            <w:tcW w:w="2590" w:type="pct"/>
            <w:vAlign w:val="center"/>
          </w:tcPr>
          <w:p w:rsidR="00B84173" w:rsidRPr="00415774" w:rsidRDefault="00886ACD" w:rsidP="005E68D3">
            <w:pPr>
              <w:pStyle w:val="Standard"/>
              <w:rPr>
                <w:rFonts w:ascii="Times New Roman" w:eastAsia="標楷體" w:hAnsi="Times New Roman"/>
                <w:sz w:val="22"/>
              </w:rPr>
            </w:pPr>
            <w:hyperlink r:id="rId17" w:history="1">
              <w:r w:rsidR="00B84173" w:rsidRPr="00415774">
                <w:rPr>
                  <w:rStyle w:val="a6"/>
                  <w:rFonts w:ascii="Times New Roman" w:eastAsia="標楷體" w:hAnsi="Times New Roman"/>
                  <w:color w:val="auto"/>
                  <w:sz w:val="22"/>
                  <w:szCs w:val="24"/>
                  <w:u w:val="none"/>
                </w:rPr>
                <w:t>共鳴管共振頻率誤差探討</w:t>
              </w:r>
            </w:hyperlink>
            <w:r w:rsidR="00B84173" w:rsidRPr="00415774">
              <w:rPr>
                <w:rFonts w:ascii="Times New Roman" w:eastAsia="標楷體" w:hAnsi="Times New Roman"/>
                <w:sz w:val="22"/>
                <w:szCs w:val="24"/>
              </w:rPr>
              <w:t xml:space="preserve"> </w:t>
            </w:r>
            <w:r w:rsidR="00B84173" w:rsidRPr="00415774">
              <w:rPr>
                <w:rFonts w:ascii="Times New Roman" w:eastAsia="標楷體" w:hAnsi="Times New Roman"/>
                <w:sz w:val="22"/>
              </w:rPr>
              <w:t>[</w:t>
            </w:r>
            <w:r w:rsidR="00B84173" w:rsidRPr="00415774">
              <w:rPr>
                <w:rFonts w:ascii="Times New Roman" w:eastAsia="標楷體" w:hAnsi="Times New Roman"/>
                <w:sz w:val="22"/>
              </w:rPr>
              <w:t>波動</w:t>
            </w:r>
            <w:r w:rsidR="00B84173" w:rsidRPr="00415774">
              <w:rPr>
                <w:rFonts w:ascii="Times New Roman" w:eastAsia="標楷體" w:hAnsi="Times New Roman"/>
                <w:sz w:val="22"/>
              </w:rPr>
              <w:t>]</w:t>
            </w:r>
          </w:p>
          <w:p w:rsidR="00E2414C" w:rsidRPr="002E5BAF" w:rsidRDefault="00E2414C" w:rsidP="005E68D3">
            <w:pPr>
              <w:pStyle w:val="Standard"/>
              <w:rPr>
                <w:rFonts w:ascii="Times New Roman" w:eastAsia="標楷體" w:hAnsi="Times New Roman"/>
                <w:color w:val="000000"/>
                <w:sz w:val="22"/>
                <w:szCs w:val="20"/>
              </w:rPr>
            </w:pPr>
            <w:r w:rsidRPr="002E5BAF">
              <w:rPr>
                <w:rFonts w:ascii="Times New Roman" w:eastAsia="標楷體" w:hAnsi="Times New Roman"/>
                <w:sz w:val="22"/>
                <w:szCs w:val="20"/>
              </w:rPr>
              <w:t>(</w:t>
            </w:r>
            <w:hyperlink r:id="rId18" w:history="1">
              <w:r w:rsidRPr="002E5BAF">
                <w:rPr>
                  <w:rStyle w:val="a6"/>
                  <w:rFonts w:ascii="Times New Roman" w:eastAsia="標楷體" w:hAnsi="Times New Roman"/>
                  <w:sz w:val="22"/>
                  <w:szCs w:val="20"/>
                  <w:u w:val="none"/>
                </w:rPr>
                <w:t>https://reurl.cc/kZKmp3</w:t>
              </w:r>
            </w:hyperlink>
            <w:r w:rsidRPr="002E5BAF">
              <w:rPr>
                <w:rFonts w:ascii="Times New Roman" w:eastAsia="標楷體" w:hAnsi="Times New Roman"/>
                <w:sz w:val="22"/>
                <w:szCs w:val="20"/>
              </w:rPr>
              <w:t xml:space="preserve"> )</w:t>
            </w:r>
          </w:p>
        </w:tc>
        <w:tc>
          <w:tcPr>
            <w:tcW w:w="1950" w:type="pct"/>
            <w:vAlign w:val="center"/>
          </w:tcPr>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第</w:t>
            </w:r>
            <w:r w:rsidRPr="00922830">
              <w:rPr>
                <w:rFonts w:ascii="Times New Roman" w:eastAsia="標楷體" w:hAnsi="Times New Roman"/>
                <w:color w:val="000000" w:themeColor="text1"/>
                <w:sz w:val="20"/>
                <w:szCs w:val="24"/>
              </w:rPr>
              <w:t>59</w:t>
            </w:r>
            <w:r w:rsidRPr="00922830">
              <w:rPr>
                <w:rFonts w:ascii="Times New Roman" w:eastAsia="標楷體" w:hAnsi="Times New Roman"/>
                <w:color w:val="000000" w:themeColor="text1"/>
                <w:sz w:val="20"/>
                <w:szCs w:val="24"/>
              </w:rPr>
              <w:t>屆全國中小學科展</w:t>
            </w:r>
          </w:p>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高中組物理科第一名</w:t>
            </w:r>
          </w:p>
        </w:tc>
      </w:tr>
      <w:tr w:rsidR="00B84173" w:rsidRPr="00922830" w:rsidTr="00DF1005">
        <w:trPr>
          <w:trHeight w:val="50"/>
        </w:trPr>
        <w:tc>
          <w:tcPr>
            <w:tcW w:w="460" w:type="pct"/>
            <w:vMerge/>
            <w:vAlign w:val="center"/>
          </w:tcPr>
          <w:p w:rsidR="00B84173" w:rsidRPr="00922830" w:rsidRDefault="00B84173" w:rsidP="00CC5088">
            <w:pPr>
              <w:pStyle w:val="Standard"/>
              <w:jc w:val="center"/>
              <w:rPr>
                <w:rFonts w:ascii="Times New Roman" w:eastAsia="標楷體" w:hAnsi="Times New Roman"/>
                <w:color w:val="000000"/>
                <w:sz w:val="22"/>
                <w:szCs w:val="24"/>
              </w:rPr>
            </w:pPr>
          </w:p>
        </w:tc>
        <w:tc>
          <w:tcPr>
            <w:tcW w:w="2590" w:type="pct"/>
            <w:vAlign w:val="center"/>
          </w:tcPr>
          <w:p w:rsidR="00B84173" w:rsidRPr="00415774" w:rsidRDefault="00886ACD" w:rsidP="005E68D3">
            <w:pPr>
              <w:pStyle w:val="Standard"/>
              <w:rPr>
                <w:rFonts w:ascii="Times New Roman" w:eastAsia="標楷體" w:hAnsi="Times New Roman"/>
                <w:sz w:val="22"/>
              </w:rPr>
            </w:pPr>
            <w:hyperlink r:id="rId19" w:history="1">
              <w:r w:rsidR="00B84173" w:rsidRPr="00415774">
                <w:rPr>
                  <w:rStyle w:val="a6"/>
                  <w:rFonts w:ascii="Times New Roman" w:eastAsia="標楷體" w:hAnsi="Times New Roman"/>
                  <w:color w:val="auto"/>
                  <w:sz w:val="22"/>
                  <w:szCs w:val="24"/>
                  <w:u w:val="none"/>
                </w:rPr>
                <w:t>圓周運動變形之摩擦力與物理建模之探討</w:t>
              </w:r>
            </w:hyperlink>
            <w:r w:rsidR="00B84173" w:rsidRPr="00415774">
              <w:rPr>
                <w:rFonts w:ascii="Times New Roman" w:eastAsia="標楷體" w:hAnsi="Times New Roman"/>
                <w:sz w:val="22"/>
              </w:rPr>
              <w:t>[</w:t>
            </w:r>
            <w:r w:rsidR="00B84173" w:rsidRPr="00415774">
              <w:rPr>
                <w:rFonts w:ascii="Times New Roman" w:eastAsia="標楷體" w:hAnsi="Times New Roman"/>
                <w:sz w:val="22"/>
              </w:rPr>
              <w:t>力學</w:t>
            </w:r>
            <w:r w:rsidR="00B84173" w:rsidRPr="00415774">
              <w:rPr>
                <w:rFonts w:ascii="Times New Roman" w:eastAsia="標楷體" w:hAnsi="Times New Roman"/>
                <w:sz w:val="22"/>
              </w:rPr>
              <w:t>]</w:t>
            </w:r>
          </w:p>
          <w:p w:rsidR="00E2414C" w:rsidRPr="002E5BAF" w:rsidRDefault="00E2414C" w:rsidP="005E68D3">
            <w:pPr>
              <w:pStyle w:val="Standard"/>
              <w:rPr>
                <w:rFonts w:ascii="Times New Roman" w:eastAsia="標楷體" w:hAnsi="Times New Roman"/>
                <w:color w:val="000000"/>
                <w:sz w:val="22"/>
                <w:szCs w:val="20"/>
              </w:rPr>
            </w:pPr>
            <w:r w:rsidRPr="002E5BAF">
              <w:rPr>
                <w:rFonts w:ascii="Times New Roman" w:eastAsia="標楷體" w:hAnsi="Times New Roman"/>
                <w:sz w:val="22"/>
                <w:szCs w:val="20"/>
              </w:rPr>
              <w:t xml:space="preserve">( </w:t>
            </w:r>
            <w:hyperlink r:id="rId20" w:history="1">
              <w:r w:rsidRPr="002E5BAF">
                <w:rPr>
                  <w:rStyle w:val="a6"/>
                  <w:rFonts w:ascii="Times New Roman" w:eastAsia="標楷體" w:hAnsi="Times New Roman"/>
                  <w:sz w:val="22"/>
                  <w:szCs w:val="20"/>
                  <w:u w:val="none"/>
                </w:rPr>
                <w:t>https://reurl.cc/W3KjzD</w:t>
              </w:r>
            </w:hyperlink>
            <w:r w:rsidRPr="002E5BAF">
              <w:rPr>
                <w:rFonts w:ascii="Times New Roman" w:eastAsia="標楷體" w:hAnsi="Times New Roman"/>
                <w:sz w:val="22"/>
                <w:szCs w:val="20"/>
              </w:rPr>
              <w:t xml:space="preserve"> )</w:t>
            </w:r>
          </w:p>
        </w:tc>
        <w:tc>
          <w:tcPr>
            <w:tcW w:w="1950" w:type="pct"/>
            <w:vAlign w:val="center"/>
          </w:tcPr>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2017</w:t>
            </w:r>
            <w:r w:rsidRPr="00922830">
              <w:rPr>
                <w:rFonts w:ascii="Times New Roman" w:eastAsia="標楷體" w:hAnsi="Times New Roman"/>
                <w:color w:val="000000" w:themeColor="text1"/>
                <w:sz w:val="20"/>
                <w:szCs w:val="24"/>
              </w:rPr>
              <w:t>年台灣國際科展</w:t>
            </w:r>
          </w:p>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物理科一等獎</w:t>
            </w:r>
          </w:p>
        </w:tc>
      </w:tr>
      <w:tr w:rsidR="00B84173" w:rsidRPr="00922830" w:rsidTr="00DF1005">
        <w:trPr>
          <w:trHeight w:val="430"/>
        </w:trPr>
        <w:tc>
          <w:tcPr>
            <w:tcW w:w="460" w:type="pct"/>
            <w:vMerge/>
            <w:vAlign w:val="center"/>
          </w:tcPr>
          <w:p w:rsidR="00B84173" w:rsidRPr="00922830" w:rsidRDefault="00B84173" w:rsidP="00CC5088">
            <w:pPr>
              <w:pStyle w:val="Standard"/>
              <w:jc w:val="center"/>
              <w:rPr>
                <w:rFonts w:ascii="Times New Roman" w:eastAsia="標楷體" w:hAnsi="Times New Roman"/>
                <w:color w:val="000000"/>
                <w:sz w:val="22"/>
                <w:szCs w:val="24"/>
              </w:rPr>
            </w:pPr>
          </w:p>
        </w:tc>
        <w:tc>
          <w:tcPr>
            <w:tcW w:w="2590" w:type="pct"/>
            <w:vAlign w:val="center"/>
          </w:tcPr>
          <w:p w:rsidR="00B84173" w:rsidRPr="002E5BAF" w:rsidRDefault="00886ACD" w:rsidP="005E68D3">
            <w:pPr>
              <w:pStyle w:val="Standard"/>
              <w:rPr>
                <w:rFonts w:ascii="Times New Roman" w:eastAsia="標楷體" w:hAnsi="Times New Roman"/>
                <w:sz w:val="22"/>
              </w:rPr>
            </w:pPr>
            <w:hyperlink r:id="rId21" w:history="1">
              <w:r w:rsidR="00B84173" w:rsidRPr="00415774">
                <w:rPr>
                  <w:rStyle w:val="a6"/>
                  <w:rFonts w:ascii="Times New Roman" w:eastAsia="標楷體" w:hAnsi="Times New Roman"/>
                  <w:color w:val="auto"/>
                  <w:sz w:val="22"/>
                  <w:szCs w:val="24"/>
                  <w:u w:val="none"/>
                </w:rPr>
                <w:t>高電場下含界面活性劑二氧化矽</w:t>
              </w:r>
              <w:r w:rsidR="00B84173" w:rsidRPr="00415774">
                <w:rPr>
                  <w:rStyle w:val="a6"/>
                  <w:rFonts w:ascii="Times New Roman" w:eastAsia="標楷體" w:hAnsi="Times New Roman"/>
                  <w:color w:val="auto"/>
                  <w:sz w:val="22"/>
                  <w:szCs w:val="24"/>
                  <w:u w:val="none"/>
                </w:rPr>
                <w:t>-</w:t>
              </w:r>
              <w:r w:rsidR="00B84173" w:rsidRPr="00415774">
                <w:rPr>
                  <w:rStyle w:val="a6"/>
                  <w:rFonts w:ascii="Times New Roman" w:eastAsia="標楷體" w:hAnsi="Times New Roman"/>
                  <w:color w:val="auto"/>
                  <w:sz w:val="22"/>
                  <w:szCs w:val="24"/>
                  <w:u w:val="none"/>
                </w:rPr>
                <w:t>矽油液體之機械力學特性與結構探討</w:t>
              </w:r>
            </w:hyperlink>
            <w:r w:rsidR="00B84173" w:rsidRPr="002E5BAF">
              <w:rPr>
                <w:rFonts w:ascii="Times New Roman" w:eastAsia="標楷體" w:hAnsi="Times New Roman"/>
                <w:sz w:val="22"/>
              </w:rPr>
              <w:t>[</w:t>
            </w:r>
            <w:r w:rsidR="00B84173" w:rsidRPr="002E5BAF">
              <w:rPr>
                <w:rFonts w:ascii="Times New Roman" w:eastAsia="標楷體" w:hAnsi="Times New Roman"/>
                <w:sz w:val="22"/>
              </w:rPr>
              <w:t>電學</w:t>
            </w:r>
            <w:r w:rsidR="00B84173" w:rsidRPr="002E5BAF">
              <w:rPr>
                <w:rFonts w:ascii="Times New Roman" w:eastAsia="標楷體" w:hAnsi="Times New Roman"/>
                <w:sz w:val="22"/>
              </w:rPr>
              <w:t>]</w:t>
            </w:r>
          </w:p>
          <w:p w:rsidR="00E2414C" w:rsidRPr="002E5BAF" w:rsidRDefault="00E2414C" w:rsidP="005E68D3">
            <w:pPr>
              <w:pStyle w:val="Standard"/>
              <w:rPr>
                <w:rFonts w:ascii="Times New Roman" w:eastAsia="標楷體" w:hAnsi="Times New Roman"/>
                <w:color w:val="000000"/>
                <w:sz w:val="22"/>
                <w:szCs w:val="20"/>
              </w:rPr>
            </w:pPr>
            <w:r w:rsidRPr="002E5BAF">
              <w:rPr>
                <w:rFonts w:ascii="Times New Roman" w:eastAsia="標楷體" w:hAnsi="Times New Roman"/>
                <w:sz w:val="22"/>
                <w:szCs w:val="20"/>
              </w:rPr>
              <w:t xml:space="preserve">( </w:t>
            </w:r>
            <w:hyperlink r:id="rId22" w:history="1">
              <w:r w:rsidRPr="002E5BAF">
                <w:rPr>
                  <w:rStyle w:val="a6"/>
                  <w:rFonts w:ascii="Times New Roman" w:eastAsia="標楷體" w:hAnsi="Times New Roman"/>
                  <w:sz w:val="22"/>
                  <w:szCs w:val="20"/>
                  <w:u w:val="none"/>
                </w:rPr>
                <w:t>https://reurl.cc/mLKaz1</w:t>
              </w:r>
            </w:hyperlink>
            <w:r w:rsidRPr="002E5BAF">
              <w:rPr>
                <w:rFonts w:ascii="Times New Roman" w:eastAsia="標楷體" w:hAnsi="Times New Roman"/>
                <w:sz w:val="22"/>
                <w:szCs w:val="20"/>
              </w:rPr>
              <w:t xml:space="preserve"> )</w:t>
            </w:r>
          </w:p>
        </w:tc>
        <w:tc>
          <w:tcPr>
            <w:tcW w:w="1950" w:type="pct"/>
            <w:vAlign w:val="center"/>
          </w:tcPr>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 xml:space="preserve">2020 </w:t>
            </w:r>
            <w:r w:rsidRPr="00922830">
              <w:rPr>
                <w:rFonts w:ascii="Times New Roman" w:eastAsia="標楷體" w:hAnsi="Times New Roman"/>
                <w:color w:val="000000" w:themeColor="text1"/>
                <w:sz w:val="20"/>
                <w:szCs w:val="24"/>
              </w:rPr>
              <w:t>年台灣國際科展</w:t>
            </w:r>
          </w:p>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物理科一等獎</w:t>
            </w:r>
          </w:p>
        </w:tc>
      </w:tr>
      <w:tr w:rsidR="00B84173" w:rsidRPr="00922830" w:rsidTr="00DF1005">
        <w:trPr>
          <w:trHeight w:val="400"/>
        </w:trPr>
        <w:tc>
          <w:tcPr>
            <w:tcW w:w="460" w:type="pct"/>
            <w:vMerge/>
            <w:vAlign w:val="center"/>
          </w:tcPr>
          <w:p w:rsidR="00B84173" w:rsidRPr="00922830" w:rsidRDefault="00B84173" w:rsidP="00CC5088">
            <w:pPr>
              <w:pStyle w:val="Standard"/>
              <w:jc w:val="center"/>
              <w:rPr>
                <w:rFonts w:ascii="Times New Roman" w:eastAsia="標楷體" w:hAnsi="Times New Roman"/>
                <w:color w:val="000000"/>
                <w:sz w:val="22"/>
                <w:szCs w:val="24"/>
              </w:rPr>
            </w:pPr>
          </w:p>
        </w:tc>
        <w:tc>
          <w:tcPr>
            <w:tcW w:w="2590" w:type="pct"/>
            <w:vAlign w:val="center"/>
          </w:tcPr>
          <w:p w:rsidR="00B84173" w:rsidRPr="002E5BAF" w:rsidRDefault="00886ACD" w:rsidP="005E68D3">
            <w:pPr>
              <w:pStyle w:val="Standard"/>
              <w:rPr>
                <w:rFonts w:ascii="Times New Roman" w:eastAsia="標楷體" w:hAnsi="Times New Roman"/>
                <w:sz w:val="22"/>
              </w:rPr>
            </w:pPr>
            <w:hyperlink r:id="rId23" w:history="1">
              <w:r w:rsidR="00B84173" w:rsidRPr="00415774">
                <w:rPr>
                  <w:rStyle w:val="a6"/>
                  <w:rFonts w:ascii="Times New Roman" w:eastAsia="標楷體" w:hAnsi="Times New Roman"/>
                  <w:color w:val="auto"/>
                  <w:sz w:val="22"/>
                  <w:u w:val="none"/>
                </w:rPr>
                <w:t>群魔亂舞的水精靈</w:t>
              </w:r>
              <w:r w:rsidR="00B84173" w:rsidRPr="00415774">
                <w:rPr>
                  <w:rStyle w:val="a6"/>
                  <w:rFonts w:ascii="Times New Roman" w:eastAsia="標楷體" w:hAnsi="Times New Roman"/>
                  <w:color w:val="auto"/>
                  <w:sz w:val="22"/>
                  <w:u w:val="none"/>
                </w:rPr>
                <w:t>─</w:t>
              </w:r>
              <w:r w:rsidR="00B84173" w:rsidRPr="00415774">
                <w:rPr>
                  <w:rStyle w:val="a6"/>
                  <w:rFonts w:ascii="Times New Roman" w:eastAsia="標楷體" w:hAnsi="Times New Roman"/>
                  <w:color w:val="auto"/>
                  <w:sz w:val="22"/>
                  <w:u w:val="none"/>
                </w:rPr>
                <w:t>探討滴簇在熱水表面的物理現象</w:t>
              </w:r>
            </w:hyperlink>
            <w:r w:rsidR="00B84173" w:rsidRPr="002E5BAF">
              <w:rPr>
                <w:rFonts w:ascii="Times New Roman" w:eastAsia="標楷體" w:hAnsi="Times New Roman"/>
                <w:sz w:val="22"/>
              </w:rPr>
              <w:t>[</w:t>
            </w:r>
            <w:r w:rsidR="00B84173" w:rsidRPr="002E5BAF">
              <w:rPr>
                <w:rFonts w:ascii="Times New Roman" w:eastAsia="標楷體" w:hAnsi="Times New Roman"/>
                <w:sz w:val="22"/>
              </w:rPr>
              <w:t>熱學</w:t>
            </w:r>
            <w:r w:rsidR="00B84173" w:rsidRPr="002E5BAF">
              <w:rPr>
                <w:rFonts w:ascii="Times New Roman" w:eastAsia="標楷體" w:hAnsi="Times New Roman"/>
                <w:sz w:val="22"/>
              </w:rPr>
              <w:t>]</w:t>
            </w:r>
          </w:p>
          <w:p w:rsidR="00E2414C" w:rsidRPr="002E5BAF" w:rsidRDefault="00E2414C" w:rsidP="005E68D3">
            <w:pPr>
              <w:pStyle w:val="Standard"/>
              <w:rPr>
                <w:rFonts w:ascii="Times New Roman" w:eastAsia="標楷體" w:hAnsi="Times New Roman"/>
                <w:sz w:val="22"/>
                <w:szCs w:val="20"/>
              </w:rPr>
            </w:pPr>
            <w:r w:rsidRPr="002E5BAF">
              <w:rPr>
                <w:rFonts w:ascii="Times New Roman" w:eastAsia="標楷體" w:hAnsi="Times New Roman"/>
                <w:sz w:val="22"/>
                <w:szCs w:val="20"/>
              </w:rPr>
              <w:t xml:space="preserve">( </w:t>
            </w:r>
            <w:hyperlink r:id="rId24" w:history="1">
              <w:r w:rsidRPr="002E5BAF">
                <w:rPr>
                  <w:rStyle w:val="a6"/>
                  <w:rFonts w:ascii="Times New Roman" w:eastAsia="標楷體" w:hAnsi="Times New Roman"/>
                  <w:sz w:val="22"/>
                  <w:szCs w:val="20"/>
                  <w:u w:val="none"/>
                </w:rPr>
                <w:t>https://reurl.cc/eEKqnQ</w:t>
              </w:r>
            </w:hyperlink>
            <w:r w:rsidRPr="002E5BAF">
              <w:rPr>
                <w:rFonts w:ascii="Times New Roman" w:eastAsia="標楷體" w:hAnsi="Times New Roman"/>
                <w:sz w:val="22"/>
                <w:szCs w:val="20"/>
              </w:rPr>
              <w:t xml:space="preserve"> )</w:t>
            </w:r>
          </w:p>
        </w:tc>
        <w:tc>
          <w:tcPr>
            <w:tcW w:w="1950" w:type="pct"/>
            <w:vAlign w:val="center"/>
          </w:tcPr>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2021</w:t>
            </w:r>
            <w:r w:rsidRPr="00922830">
              <w:rPr>
                <w:rFonts w:ascii="Times New Roman" w:eastAsia="標楷體" w:hAnsi="Times New Roman"/>
                <w:color w:val="000000" w:themeColor="text1"/>
                <w:sz w:val="20"/>
                <w:szCs w:val="24"/>
              </w:rPr>
              <w:t>年</w:t>
            </w:r>
            <w:r w:rsidRPr="00922830">
              <w:rPr>
                <w:rFonts w:ascii="Times New Roman" w:eastAsia="標楷體" w:hAnsi="Times New Roman"/>
                <w:color w:val="000000" w:themeColor="text1"/>
                <w:sz w:val="20"/>
                <w:szCs w:val="24"/>
              </w:rPr>
              <w:t xml:space="preserve">  </w:t>
            </w:r>
            <w:r w:rsidRPr="00922830">
              <w:rPr>
                <w:rFonts w:ascii="Times New Roman" w:eastAsia="標楷體" w:hAnsi="Times New Roman"/>
                <w:color w:val="000000" w:themeColor="text1"/>
                <w:sz w:val="20"/>
                <w:szCs w:val="24"/>
              </w:rPr>
              <w:t>台灣國際科展</w:t>
            </w:r>
          </w:p>
          <w:p w:rsidR="00B84173" w:rsidRPr="00922830" w:rsidRDefault="00B8417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000000" w:themeColor="text1"/>
                <w:sz w:val="20"/>
                <w:szCs w:val="24"/>
              </w:rPr>
              <w:t>物理科四等獎</w:t>
            </w:r>
          </w:p>
        </w:tc>
      </w:tr>
      <w:tr w:rsidR="00870B85" w:rsidRPr="00922830" w:rsidTr="00DF1005">
        <w:trPr>
          <w:trHeight w:val="50"/>
        </w:trPr>
        <w:tc>
          <w:tcPr>
            <w:tcW w:w="460" w:type="pct"/>
            <w:vMerge w:val="restart"/>
            <w:vAlign w:val="center"/>
          </w:tcPr>
          <w:p w:rsidR="00870B85" w:rsidRPr="00922830" w:rsidRDefault="00870B85" w:rsidP="00CC5088">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化學</w:t>
            </w:r>
          </w:p>
        </w:tc>
        <w:tc>
          <w:tcPr>
            <w:tcW w:w="2590" w:type="pct"/>
            <w:vAlign w:val="center"/>
          </w:tcPr>
          <w:p w:rsidR="00870B85" w:rsidRPr="002E5BAF" w:rsidRDefault="00870B85" w:rsidP="005E68D3">
            <w:pPr>
              <w:pStyle w:val="Standard"/>
              <w:rPr>
                <w:rFonts w:ascii="Times New Roman" w:eastAsia="標楷體" w:hAnsi="Times New Roman"/>
                <w:kern w:val="0"/>
                <w:sz w:val="22"/>
                <w:szCs w:val="24"/>
              </w:rPr>
            </w:pPr>
            <w:r w:rsidRPr="002E5BAF">
              <w:rPr>
                <w:rFonts w:ascii="Times New Roman" w:eastAsia="標楷體" w:hAnsi="Times New Roman"/>
                <w:sz w:val="22"/>
                <w:szCs w:val="24"/>
              </w:rPr>
              <w:t>以非金屬催化劑降解</w:t>
            </w:r>
            <w:r w:rsidRPr="002E5BAF">
              <w:rPr>
                <w:rFonts w:ascii="Times New Roman" w:eastAsia="標楷體" w:hAnsi="Times New Roman"/>
                <w:sz w:val="22"/>
                <w:szCs w:val="24"/>
              </w:rPr>
              <w:t>rPLA</w:t>
            </w:r>
            <w:r w:rsidRPr="002E5BAF">
              <w:rPr>
                <w:rFonts w:ascii="Times New Roman" w:eastAsia="標楷體" w:hAnsi="Times New Roman"/>
                <w:sz w:val="22"/>
                <w:szCs w:val="24"/>
              </w:rPr>
              <w:t>應用於合成類玻璃高分子</w:t>
            </w:r>
            <w:r w:rsidRPr="002E5BAF">
              <w:rPr>
                <w:rFonts w:ascii="Times New Roman" w:eastAsia="標楷體" w:hAnsi="Times New Roman"/>
                <w:sz w:val="22"/>
                <w:szCs w:val="24"/>
              </w:rPr>
              <w:t xml:space="preserve"> (</w:t>
            </w:r>
            <w:hyperlink r:id="rId25" w:history="1">
              <w:r w:rsidRPr="002E5BAF">
                <w:rPr>
                  <w:rStyle w:val="a6"/>
                  <w:rFonts w:ascii="Times New Roman" w:eastAsia="標楷體" w:hAnsi="Times New Roman"/>
                  <w:sz w:val="22"/>
                  <w:szCs w:val="24"/>
                  <w:u w:val="none"/>
                </w:rPr>
                <w:t>https://reurl.cc/LM7Z0y</w:t>
              </w:r>
            </w:hyperlink>
            <w:r w:rsidRPr="002E5BAF">
              <w:rPr>
                <w:rFonts w:ascii="Times New Roman" w:eastAsia="標楷體" w:hAnsi="Times New Roman"/>
                <w:sz w:val="22"/>
                <w:szCs w:val="24"/>
              </w:rPr>
              <w:t>)</w:t>
            </w:r>
          </w:p>
        </w:tc>
        <w:tc>
          <w:tcPr>
            <w:tcW w:w="1950" w:type="pct"/>
            <w:vAlign w:val="center"/>
          </w:tcPr>
          <w:p w:rsidR="00870B85" w:rsidRPr="00922830" w:rsidRDefault="00870B85" w:rsidP="005E68D3">
            <w:pPr>
              <w:widowControl/>
              <w:rPr>
                <w:rFonts w:eastAsia="標楷體" w:cs="Times New Roman"/>
                <w:kern w:val="0"/>
                <w:sz w:val="20"/>
              </w:rPr>
            </w:pPr>
            <w:r w:rsidRPr="00922830">
              <w:rPr>
                <w:rFonts w:eastAsia="標楷體" w:cs="Times New Roman"/>
                <w:kern w:val="0"/>
                <w:sz w:val="20"/>
              </w:rPr>
              <w:t>2022</w:t>
            </w:r>
            <w:r w:rsidRPr="00922830">
              <w:rPr>
                <w:rFonts w:eastAsia="標楷體" w:cs="Times New Roman"/>
                <w:kern w:val="0"/>
                <w:sz w:val="20"/>
              </w:rPr>
              <w:t>年台灣國際科展</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化學科一等獎</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出國正選代表</w:t>
            </w:r>
          </w:p>
        </w:tc>
      </w:tr>
      <w:tr w:rsidR="00870B85" w:rsidRPr="00922830" w:rsidTr="00DF1005">
        <w:trPr>
          <w:trHeight w:val="5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86ACD" w:rsidP="005E68D3">
            <w:pPr>
              <w:widowControl/>
              <w:rPr>
                <w:rFonts w:eastAsia="標楷體" w:cs="Times New Roman"/>
                <w:kern w:val="0"/>
                <w:sz w:val="22"/>
              </w:rPr>
            </w:pPr>
            <w:hyperlink r:id="rId26" w:tgtFrame="_blank" w:history="1">
              <w:r w:rsidR="00870B85" w:rsidRPr="002E5BAF">
                <w:rPr>
                  <w:rFonts w:eastAsia="標楷體" w:cs="Times New Roman"/>
                  <w:kern w:val="0"/>
                  <w:sz w:val="22"/>
                </w:rPr>
                <w:t>五苯荑衍生物的多重螢光響應行為</w:t>
              </w:r>
            </w:hyperlink>
          </w:p>
          <w:p w:rsidR="00870B85" w:rsidRPr="002E5BAF" w:rsidRDefault="00870B85" w:rsidP="005E68D3">
            <w:pPr>
              <w:widowControl/>
              <w:rPr>
                <w:rFonts w:eastAsia="標楷體" w:cs="Times New Roman"/>
                <w:kern w:val="0"/>
                <w:sz w:val="22"/>
              </w:rPr>
            </w:pPr>
            <w:r w:rsidRPr="002E5BAF">
              <w:rPr>
                <w:rFonts w:eastAsia="標楷體" w:cs="Times New Roman"/>
                <w:kern w:val="0"/>
                <w:sz w:val="22"/>
              </w:rPr>
              <w:t>(</w:t>
            </w:r>
            <w:hyperlink r:id="rId27" w:history="1">
              <w:r w:rsidRPr="002E5BAF">
                <w:rPr>
                  <w:rStyle w:val="a6"/>
                  <w:rFonts w:eastAsia="標楷體"/>
                  <w:kern w:val="0"/>
                  <w:sz w:val="22"/>
                  <w:u w:val="none"/>
                </w:rPr>
                <w:t>https://reurl.cc/3aqGmM</w:t>
              </w:r>
            </w:hyperlink>
            <w:r w:rsidRPr="002E5BAF">
              <w:rPr>
                <w:rFonts w:eastAsia="標楷體" w:cs="Times New Roman"/>
                <w:kern w:val="0"/>
                <w:sz w:val="22"/>
              </w:rPr>
              <w:t xml:space="preserve"> )</w:t>
            </w:r>
          </w:p>
        </w:tc>
        <w:tc>
          <w:tcPr>
            <w:tcW w:w="1950" w:type="pct"/>
            <w:vAlign w:val="center"/>
          </w:tcPr>
          <w:p w:rsidR="00870B85" w:rsidRPr="00922830" w:rsidRDefault="00870B85" w:rsidP="005E68D3">
            <w:pPr>
              <w:widowControl/>
              <w:rPr>
                <w:rFonts w:eastAsia="標楷體" w:cs="Times New Roman"/>
                <w:kern w:val="0"/>
                <w:sz w:val="20"/>
              </w:rPr>
            </w:pPr>
            <w:r w:rsidRPr="00922830">
              <w:rPr>
                <w:rFonts w:eastAsia="標楷體" w:cs="Times New Roman"/>
                <w:kern w:val="0"/>
                <w:sz w:val="20"/>
              </w:rPr>
              <w:t>2021</w:t>
            </w:r>
            <w:r w:rsidRPr="00922830">
              <w:rPr>
                <w:rFonts w:eastAsia="標楷體" w:cs="Times New Roman"/>
                <w:kern w:val="0"/>
                <w:sz w:val="20"/>
              </w:rPr>
              <w:t>年台灣國際科展</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化學科一等獎</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出國正選代表</w:t>
            </w:r>
          </w:p>
        </w:tc>
      </w:tr>
      <w:tr w:rsidR="00870B85" w:rsidRPr="00922830" w:rsidTr="00DF1005">
        <w:trPr>
          <w:trHeight w:val="818"/>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415774" w:rsidRDefault="00886ACD" w:rsidP="005E68D3">
            <w:pPr>
              <w:widowControl/>
              <w:rPr>
                <w:rStyle w:val="a6"/>
                <w:rFonts w:eastAsia="標楷體"/>
                <w:color w:val="auto"/>
                <w:sz w:val="22"/>
                <w:u w:val="none"/>
              </w:rPr>
            </w:pPr>
            <w:hyperlink r:id="rId28" w:tgtFrame="_blank" w:history="1">
              <w:r w:rsidR="00870B85" w:rsidRPr="00415774">
                <w:rPr>
                  <w:rStyle w:val="a6"/>
                  <w:rFonts w:eastAsia="標楷體"/>
                  <w:color w:val="auto"/>
                  <w:sz w:val="22"/>
                  <w:u w:val="none"/>
                </w:rPr>
                <w:t>利用硫醇分子合成金奈米團簇應用於檢測自來水及游泳池水中次氯酸根</w:t>
              </w:r>
            </w:hyperlink>
          </w:p>
          <w:p w:rsidR="00870B85" w:rsidRPr="002E5BAF" w:rsidRDefault="00870B85" w:rsidP="005E68D3">
            <w:pPr>
              <w:widowControl/>
              <w:rPr>
                <w:rFonts w:eastAsia="標楷體" w:cs="Times New Roman"/>
                <w:sz w:val="22"/>
              </w:rPr>
            </w:pPr>
            <w:r w:rsidRPr="002E5BAF">
              <w:rPr>
                <w:rFonts w:eastAsia="標楷體" w:cs="Times New Roman"/>
                <w:sz w:val="22"/>
              </w:rPr>
              <w:t xml:space="preserve">( </w:t>
            </w:r>
            <w:hyperlink r:id="rId29" w:history="1">
              <w:r w:rsidRPr="002E5BAF">
                <w:rPr>
                  <w:rStyle w:val="a6"/>
                  <w:rFonts w:eastAsia="標楷體"/>
                  <w:sz w:val="22"/>
                  <w:u w:val="none"/>
                </w:rPr>
                <w:t>https://reurl.cc/LbKYLL</w:t>
              </w:r>
            </w:hyperlink>
            <w:r w:rsidRPr="002E5BAF">
              <w:rPr>
                <w:rFonts w:eastAsia="標楷體" w:cs="Times New Roman"/>
                <w:sz w:val="22"/>
              </w:rPr>
              <w:t xml:space="preserve"> )</w:t>
            </w:r>
          </w:p>
        </w:tc>
        <w:tc>
          <w:tcPr>
            <w:tcW w:w="1950" w:type="pct"/>
            <w:vAlign w:val="center"/>
          </w:tcPr>
          <w:p w:rsidR="00870B85" w:rsidRPr="00922830" w:rsidRDefault="00870B85" w:rsidP="005E68D3">
            <w:pPr>
              <w:widowControl/>
              <w:rPr>
                <w:rFonts w:eastAsia="標楷體" w:cs="Times New Roman"/>
                <w:kern w:val="0"/>
                <w:sz w:val="20"/>
              </w:rPr>
            </w:pPr>
            <w:r w:rsidRPr="00922830">
              <w:rPr>
                <w:rFonts w:eastAsia="標楷體" w:cs="Times New Roman"/>
                <w:kern w:val="0"/>
                <w:sz w:val="20"/>
              </w:rPr>
              <w:t>2020</w:t>
            </w:r>
            <w:r w:rsidRPr="00922830">
              <w:rPr>
                <w:rFonts w:eastAsia="標楷體" w:cs="Times New Roman"/>
                <w:kern w:val="0"/>
                <w:sz w:val="20"/>
              </w:rPr>
              <w:t>年台灣國際科展</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化學科一等獎</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出國正選代表</w:t>
            </w:r>
          </w:p>
        </w:tc>
      </w:tr>
      <w:tr w:rsidR="00870B85" w:rsidRPr="00922830" w:rsidTr="00DF1005">
        <w:trPr>
          <w:trHeight w:val="103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5E68D3">
            <w:pPr>
              <w:pStyle w:val="Standard"/>
              <w:rPr>
                <w:rFonts w:ascii="Times New Roman" w:eastAsia="標楷體" w:hAnsi="Times New Roman"/>
                <w:sz w:val="22"/>
                <w:szCs w:val="24"/>
              </w:rPr>
            </w:pPr>
            <w:r w:rsidRPr="002E5BAF">
              <w:rPr>
                <w:rFonts w:ascii="Times New Roman" w:eastAsia="標楷體" w:hAnsi="Times New Roman"/>
                <w:sz w:val="22"/>
                <w:szCs w:val="24"/>
              </w:rPr>
              <w:t>以分子動力學模擬探討有機分子影響胰島類澱粉蛋白</w:t>
            </w:r>
            <w:r w:rsidRPr="002E5BAF">
              <w:rPr>
                <w:rFonts w:ascii="Times New Roman" w:eastAsia="標楷體" w:hAnsi="Times New Roman"/>
                <w:sz w:val="22"/>
                <w:szCs w:val="24"/>
              </w:rPr>
              <w:t>(IAPP)</w:t>
            </w:r>
            <w:r w:rsidRPr="002E5BAF">
              <w:rPr>
                <w:rFonts w:ascii="Times New Roman" w:eastAsia="標楷體" w:hAnsi="Times New Roman"/>
                <w:sz w:val="22"/>
                <w:szCs w:val="24"/>
              </w:rPr>
              <w:t>的聚集行為</w:t>
            </w:r>
          </w:p>
          <w:p w:rsidR="00870B85" w:rsidRPr="002E5BAF" w:rsidRDefault="00870B85" w:rsidP="005E68D3">
            <w:pPr>
              <w:pStyle w:val="Standard"/>
              <w:rPr>
                <w:rFonts w:ascii="Times New Roman" w:eastAsia="標楷體" w:hAnsi="Times New Roman"/>
                <w:sz w:val="22"/>
                <w:szCs w:val="24"/>
              </w:rPr>
            </w:pPr>
            <w:r w:rsidRPr="002E5BAF">
              <w:rPr>
                <w:rFonts w:ascii="Times New Roman" w:eastAsia="標楷體" w:hAnsi="Times New Roman"/>
                <w:sz w:val="22"/>
                <w:szCs w:val="24"/>
              </w:rPr>
              <w:t>(</w:t>
            </w:r>
            <w:hyperlink r:id="rId30" w:history="1">
              <w:r w:rsidRPr="002E5BAF">
                <w:rPr>
                  <w:rStyle w:val="a6"/>
                  <w:rFonts w:ascii="Times New Roman" w:eastAsia="標楷體" w:hAnsi="Times New Roman"/>
                  <w:sz w:val="22"/>
                  <w:szCs w:val="24"/>
                  <w:u w:val="none"/>
                </w:rPr>
                <w:t>https://reurl.cc/ERZaon</w:t>
              </w:r>
            </w:hyperlink>
            <w:r w:rsidRPr="002E5BAF">
              <w:rPr>
                <w:rFonts w:ascii="Times New Roman" w:eastAsia="標楷體" w:hAnsi="Times New Roman"/>
                <w:sz w:val="22"/>
                <w:szCs w:val="24"/>
              </w:rPr>
              <w:t>)</w:t>
            </w:r>
          </w:p>
        </w:tc>
        <w:tc>
          <w:tcPr>
            <w:tcW w:w="1950" w:type="pct"/>
            <w:vAlign w:val="center"/>
          </w:tcPr>
          <w:p w:rsidR="00870B85" w:rsidRPr="00922830" w:rsidRDefault="00870B85" w:rsidP="005E68D3">
            <w:pPr>
              <w:widowControl/>
              <w:rPr>
                <w:rFonts w:eastAsia="標楷體" w:cs="Times New Roman"/>
                <w:kern w:val="0"/>
                <w:sz w:val="20"/>
              </w:rPr>
            </w:pPr>
            <w:r w:rsidRPr="00922830">
              <w:rPr>
                <w:rFonts w:eastAsia="標楷體" w:cs="Times New Roman"/>
                <w:kern w:val="0"/>
                <w:sz w:val="20"/>
              </w:rPr>
              <w:t>2021</w:t>
            </w:r>
            <w:r w:rsidRPr="00922830">
              <w:rPr>
                <w:rFonts w:eastAsia="標楷體" w:cs="Times New Roman"/>
                <w:kern w:val="0"/>
                <w:sz w:val="20"/>
              </w:rPr>
              <w:t>年台灣國際科展</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化學科三等獎</w:t>
            </w:r>
          </w:p>
        </w:tc>
      </w:tr>
      <w:tr w:rsidR="00870B85" w:rsidRPr="00922830" w:rsidTr="00DF1005">
        <w:trPr>
          <w:trHeight w:val="5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5E68D3">
            <w:pPr>
              <w:widowControl/>
              <w:rPr>
                <w:rFonts w:eastAsia="標楷體" w:cs="Times New Roman"/>
                <w:sz w:val="22"/>
              </w:rPr>
            </w:pPr>
            <w:r w:rsidRPr="002E5BAF">
              <w:rPr>
                <w:rFonts w:eastAsia="標楷體" w:cs="Times New Roman"/>
                <w:sz w:val="22"/>
              </w:rPr>
              <w:t>以蛋白質工程開發新穎酵素於高尿酸檢測及降解藥物</w:t>
            </w:r>
            <w:r w:rsidRPr="002E5BAF">
              <w:rPr>
                <w:rFonts w:eastAsia="標楷體" w:cs="Times New Roman"/>
                <w:sz w:val="22"/>
              </w:rPr>
              <w:t>(</w:t>
            </w:r>
            <w:hyperlink r:id="rId31" w:history="1">
              <w:r w:rsidRPr="002E5BAF">
                <w:rPr>
                  <w:rStyle w:val="a6"/>
                  <w:rFonts w:eastAsia="標楷體"/>
                  <w:sz w:val="22"/>
                  <w:u w:val="none"/>
                </w:rPr>
                <w:t>https://reurl.cc/bEnANd</w:t>
              </w:r>
            </w:hyperlink>
            <w:r w:rsidRPr="002E5BAF">
              <w:rPr>
                <w:rFonts w:eastAsia="標楷體" w:cs="Times New Roman"/>
                <w:sz w:val="22"/>
              </w:rPr>
              <w:t>)</w:t>
            </w:r>
          </w:p>
        </w:tc>
        <w:tc>
          <w:tcPr>
            <w:tcW w:w="1950" w:type="pct"/>
            <w:vAlign w:val="center"/>
          </w:tcPr>
          <w:p w:rsidR="00870B85" w:rsidRPr="00922830" w:rsidRDefault="00870B85" w:rsidP="005E68D3">
            <w:pPr>
              <w:widowControl/>
              <w:rPr>
                <w:rFonts w:eastAsia="標楷體" w:cs="Times New Roman"/>
                <w:kern w:val="0"/>
                <w:sz w:val="20"/>
              </w:rPr>
            </w:pPr>
            <w:r w:rsidRPr="00922830">
              <w:rPr>
                <w:rFonts w:eastAsia="標楷體" w:cs="Times New Roman"/>
                <w:kern w:val="0"/>
                <w:sz w:val="20"/>
              </w:rPr>
              <w:t>2020</w:t>
            </w:r>
            <w:r w:rsidRPr="00922830">
              <w:rPr>
                <w:rFonts w:eastAsia="標楷體" w:cs="Times New Roman"/>
                <w:kern w:val="0"/>
                <w:sz w:val="20"/>
              </w:rPr>
              <w:t>年台灣國際科展</w:t>
            </w:r>
          </w:p>
          <w:p w:rsidR="00870B85" w:rsidRPr="00922830" w:rsidRDefault="00870B85" w:rsidP="005E68D3">
            <w:pPr>
              <w:widowControl/>
              <w:rPr>
                <w:rFonts w:eastAsia="標楷體" w:cs="Times New Roman"/>
                <w:kern w:val="0"/>
                <w:sz w:val="20"/>
              </w:rPr>
            </w:pPr>
            <w:r w:rsidRPr="00922830">
              <w:rPr>
                <w:rFonts w:eastAsia="標楷體" w:cs="Times New Roman"/>
                <w:kern w:val="0"/>
                <w:sz w:val="20"/>
              </w:rPr>
              <w:t>生物化學科二等獎</w:t>
            </w:r>
          </w:p>
        </w:tc>
      </w:tr>
      <w:tr w:rsidR="00870B85" w:rsidRPr="00922830" w:rsidTr="00DF1005">
        <w:trPr>
          <w:trHeight w:val="50"/>
        </w:trPr>
        <w:tc>
          <w:tcPr>
            <w:tcW w:w="460" w:type="pct"/>
            <w:vMerge w:val="restart"/>
            <w:vAlign w:val="center"/>
          </w:tcPr>
          <w:p w:rsidR="00870B85" w:rsidRPr="00922830" w:rsidRDefault="00870B85" w:rsidP="00CC5088">
            <w:pPr>
              <w:pStyle w:val="Standard"/>
              <w:jc w:val="center"/>
              <w:rPr>
                <w:rFonts w:ascii="Times New Roman" w:eastAsia="標楷體" w:hAnsi="Times New Roman"/>
                <w:sz w:val="22"/>
                <w:szCs w:val="24"/>
              </w:rPr>
            </w:pPr>
            <w:r w:rsidRPr="00922830">
              <w:rPr>
                <w:rFonts w:ascii="Times New Roman" w:eastAsia="標楷體" w:hAnsi="Times New Roman"/>
                <w:sz w:val="22"/>
                <w:szCs w:val="24"/>
              </w:rPr>
              <w:t>生物</w:t>
            </w:r>
          </w:p>
        </w:tc>
        <w:tc>
          <w:tcPr>
            <w:tcW w:w="2590" w:type="pct"/>
            <w:vAlign w:val="center"/>
          </w:tcPr>
          <w:p w:rsidR="00870B85" w:rsidRPr="002E5BAF" w:rsidRDefault="00870B85" w:rsidP="00620DEE">
            <w:pPr>
              <w:rPr>
                <w:rFonts w:eastAsia="標楷體" w:cs="Times New Roman"/>
                <w:sz w:val="22"/>
              </w:rPr>
            </w:pPr>
            <w:r w:rsidRPr="002E5BAF">
              <w:rPr>
                <w:rFonts w:eastAsia="標楷體" w:cs="Times New Roman"/>
                <w:sz w:val="22"/>
              </w:rPr>
              <w:t>探討雙黃酮類</w:t>
            </w:r>
            <w:r w:rsidRPr="002E5BAF">
              <w:rPr>
                <w:rFonts w:eastAsia="標楷體" w:cs="Times New Roman"/>
                <w:sz w:val="22"/>
              </w:rPr>
              <w:t>CRYT</w:t>
            </w:r>
            <w:r w:rsidRPr="002E5BAF">
              <w:rPr>
                <w:rFonts w:eastAsia="標楷體" w:cs="Times New Roman"/>
                <w:sz w:val="22"/>
              </w:rPr>
              <w:t>對抑制發炎反應與免疫細胞移動的影響</w:t>
            </w:r>
            <w:r w:rsidRPr="002E5BAF">
              <w:rPr>
                <w:rFonts w:eastAsia="標楷體" w:cs="Times New Roman"/>
                <w:sz w:val="22"/>
              </w:rPr>
              <w:t xml:space="preserve">( </w:t>
            </w:r>
            <w:hyperlink r:id="rId32" w:history="1">
              <w:r w:rsidRPr="002E5BAF">
                <w:rPr>
                  <w:rStyle w:val="a6"/>
                  <w:rFonts w:eastAsia="標楷體"/>
                  <w:sz w:val="22"/>
                  <w:u w:val="none"/>
                </w:rPr>
                <w:t>https://reurl.cc/eEKqgx</w:t>
              </w:r>
            </w:hyperlink>
            <w:r w:rsidRPr="002E5BAF">
              <w:rPr>
                <w:rFonts w:eastAsia="標楷體" w:cs="Times New Roman"/>
                <w:sz w:val="22"/>
              </w:rPr>
              <w:t xml:space="preserve"> )</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w:t>
            </w:r>
            <w:r w:rsidR="00C80A28" w:rsidRPr="00922830">
              <w:rPr>
                <w:rFonts w:eastAsia="標楷體" w:cs="Times New Roman"/>
                <w:sz w:val="20"/>
              </w:rPr>
              <w:br/>
            </w:r>
            <w:r w:rsidRPr="00922830">
              <w:rPr>
                <w:rFonts w:eastAsia="標楷體" w:cs="Times New Roman"/>
                <w:sz w:val="20"/>
              </w:rPr>
              <w:t>醫學與健康科學科一等獎</w:t>
            </w:r>
          </w:p>
        </w:tc>
      </w:tr>
      <w:tr w:rsidR="00870B85" w:rsidRPr="00922830" w:rsidTr="00DF1005">
        <w:trPr>
          <w:trHeight w:val="20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5E68D3">
            <w:pPr>
              <w:rPr>
                <w:rStyle w:val="a6"/>
                <w:rFonts w:eastAsia="標楷體"/>
                <w:sz w:val="22"/>
                <w:u w:val="none"/>
              </w:rPr>
            </w:pPr>
            <w:r w:rsidRPr="002E5BAF">
              <w:rPr>
                <w:rFonts w:eastAsia="標楷體" w:cs="Times New Roman"/>
                <w:sz w:val="22"/>
              </w:rPr>
              <w:t>探討胞外基質軟硬度對神經突生長發育的影響</w:t>
            </w:r>
          </w:p>
          <w:p w:rsidR="00870B85" w:rsidRPr="002E5BAF" w:rsidRDefault="00870B85" w:rsidP="005E68D3">
            <w:pPr>
              <w:rPr>
                <w:rFonts w:eastAsia="標楷體" w:cs="Times New Roman"/>
                <w:sz w:val="22"/>
              </w:rPr>
            </w:pPr>
            <w:r w:rsidRPr="002E5BAF">
              <w:rPr>
                <w:rFonts w:eastAsia="標楷體" w:cs="Times New Roman"/>
                <w:sz w:val="22"/>
              </w:rPr>
              <w:t xml:space="preserve">( </w:t>
            </w:r>
            <w:hyperlink r:id="rId33" w:history="1">
              <w:r w:rsidRPr="002E5BAF">
                <w:rPr>
                  <w:rStyle w:val="a6"/>
                  <w:rFonts w:eastAsia="標楷體"/>
                  <w:sz w:val="22"/>
                  <w:u w:val="none"/>
                </w:rPr>
                <w:t>https://reurl.cc/2rRXeO</w:t>
              </w:r>
            </w:hyperlink>
            <w:r w:rsidRPr="002E5BAF">
              <w:rPr>
                <w:rFonts w:eastAsia="標楷體" w:cs="Times New Roman"/>
                <w:sz w:val="22"/>
              </w:rPr>
              <w:t xml:space="preserve"> )</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w:t>
            </w:r>
            <w:r w:rsidR="00C80A28" w:rsidRPr="00922830">
              <w:rPr>
                <w:rFonts w:eastAsia="標楷體" w:cs="Times New Roman"/>
                <w:sz w:val="20"/>
              </w:rPr>
              <w:br/>
            </w:r>
            <w:r w:rsidRPr="00922830">
              <w:rPr>
                <w:rFonts w:eastAsia="標楷體" w:cs="Times New Roman"/>
                <w:sz w:val="20"/>
              </w:rPr>
              <w:t>醫學與健康科學科二等獎</w:t>
            </w:r>
            <w:r w:rsidR="00C80A28" w:rsidRPr="00922830">
              <w:rPr>
                <w:rFonts w:eastAsia="標楷體" w:cs="Times New Roman"/>
                <w:sz w:val="20"/>
              </w:rPr>
              <w:br/>
            </w:r>
            <w:r w:rsidRPr="00922830">
              <w:rPr>
                <w:rFonts w:eastAsia="標楷體" w:cs="Times New Roman"/>
                <w:sz w:val="20"/>
              </w:rPr>
              <w:t>60</w:t>
            </w:r>
            <w:r w:rsidRPr="00922830">
              <w:rPr>
                <w:rFonts w:eastAsia="標楷體" w:cs="Times New Roman"/>
                <w:sz w:val="20"/>
              </w:rPr>
              <w:t>屆全國科展動物與醫學第一名</w:t>
            </w:r>
          </w:p>
        </w:tc>
      </w:tr>
      <w:tr w:rsidR="00870B85" w:rsidRPr="00922830" w:rsidTr="00DF1005">
        <w:trPr>
          <w:trHeight w:val="102"/>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5E68D3">
            <w:pPr>
              <w:rPr>
                <w:rStyle w:val="a6"/>
                <w:rFonts w:eastAsia="標楷體"/>
                <w:sz w:val="22"/>
                <w:u w:val="none"/>
              </w:rPr>
            </w:pPr>
            <w:r w:rsidRPr="002E5BAF">
              <w:rPr>
                <w:rFonts w:eastAsia="標楷體" w:cs="Times New Roman"/>
                <w:sz w:val="22"/>
              </w:rPr>
              <w:t>探討組蛋白脫乙醯酶</w:t>
            </w:r>
            <w:r w:rsidRPr="002E5BAF">
              <w:rPr>
                <w:rFonts w:eastAsia="標楷體" w:cs="Times New Roman"/>
                <w:sz w:val="22"/>
              </w:rPr>
              <w:t>HDAC7</w:t>
            </w:r>
            <w:r w:rsidRPr="002E5BAF">
              <w:rPr>
                <w:rFonts w:eastAsia="標楷體" w:cs="Times New Roman"/>
                <w:sz w:val="22"/>
              </w:rPr>
              <w:t>對於癌細胞</w:t>
            </w:r>
            <w:r w:rsidRPr="002E5BAF">
              <w:rPr>
                <w:rFonts w:eastAsia="標楷體" w:cs="Times New Roman"/>
                <w:sz w:val="22"/>
              </w:rPr>
              <w:t>DNA</w:t>
            </w:r>
            <w:r w:rsidRPr="002E5BAF">
              <w:rPr>
                <w:rFonts w:eastAsia="標楷體" w:cs="Times New Roman"/>
                <w:sz w:val="22"/>
              </w:rPr>
              <w:t>損傷修復機制之影響</w:t>
            </w:r>
          </w:p>
          <w:p w:rsidR="00870B85" w:rsidRPr="002E5BAF" w:rsidRDefault="00870B85" w:rsidP="005E68D3">
            <w:pPr>
              <w:rPr>
                <w:rFonts w:eastAsia="標楷體" w:cs="Times New Roman"/>
                <w:sz w:val="22"/>
              </w:rPr>
            </w:pPr>
            <w:r w:rsidRPr="002E5BAF">
              <w:rPr>
                <w:rFonts w:eastAsia="標楷體" w:cs="Times New Roman"/>
                <w:sz w:val="22"/>
              </w:rPr>
              <w:t xml:space="preserve">( </w:t>
            </w:r>
            <w:hyperlink r:id="rId34" w:history="1">
              <w:r w:rsidRPr="002E5BAF">
                <w:rPr>
                  <w:rStyle w:val="a6"/>
                  <w:rFonts w:eastAsia="標楷體"/>
                  <w:sz w:val="22"/>
                  <w:u w:val="none"/>
                </w:rPr>
                <w:t>https://reurl.cc/MAKrok</w:t>
              </w:r>
            </w:hyperlink>
            <w:r w:rsidRPr="002E5BAF">
              <w:rPr>
                <w:rFonts w:eastAsia="標楷體" w:cs="Times New Roman"/>
                <w:sz w:val="22"/>
              </w:rPr>
              <w:t xml:space="preserve"> )</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w:t>
            </w:r>
            <w:r w:rsidR="00C80A28" w:rsidRPr="00922830">
              <w:rPr>
                <w:rFonts w:eastAsia="標楷體" w:cs="Times New Roman"/>
                <w:sz w:val="20"/>
              </w:rPr>
              <w:br/>
            </w:r>
            <w:r w:rsidRPr="00922830">
              <w:rPr>
                <w:rFonts w:eastAsia="標楷體" w:cs="Times New Roman"/>
                <w:sz w:val="20"/>
              </w:rPr>
              <w:t>醫學與健康科學科三等獎</w:t>
            </w:r>
            <w:r w:rsidR="00C80A28" w:rsidRPr="00922830">
              <w:rPr>
                <w:rFonts w:eastAsia="標楷體" w:cs="Times New Roman"/>
                <w:sz w:val="20"/>
              </w:rPr>
              <w:br/>
            </w:r>
            <w:r w:rsidRPr="00922830">
              <w:rPr>
                <w:rFonts w:eastAsia="標楷體" w:cs="Times New Roman"/>
                <w:sz w:val="20"/>
              </w:rPr>
              <w:t>60</w:t>
            </w:r>
            <w:r w:rsidRPr="00922830">
              <w:rPr>
                <w:rFonts w:eastAsia="標楷體" w:cs="Times New Roman"/>
                <w:sz w:val="20"/>
              </w:rPr>
              <w:t>屆全國科展動物與醫學第二名</w:t>
            </w:r>
          </w:p>
        </w:tc>
      </w:tr>
      <w:tr w:rsidR="00870B85" w:rsidRPr="00922830" w:rsidTr="00DF1005">
        <w:trPr>
          <w:trHeight w:val="5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0D2808">
            <w:pPr>
              <w:rPr>
                <w:rFonts w:eastAsia="標楷體" w:cs="Times New Roman"/>
                <w:sz w:val="22"/>
              </w:rPr>
            </w:pPr>
            <w:r w:rsidRPr="002E5BAF">
              <w:rPr>
                <w:rFonts w:eastAsia="標楷體" w:cs="Times New Roman"/>
                <w:sz w:val="22"/>
              </w:rPr>
              <w:t>探討粒線體如何參與調控細胞內鈣離子訊息傳遞</w:t>
            </w:r>
            <w:r w:rsidRPr="002E5BAF">
              <w:rPr>
                <w:rFonts w:eastAsia="標楷體" w:cs="Times New Roman"/>
                <w:sz w:val="22"/>
              </w:rPr>
              <w:t xml:space="preserve">( </w:t>
            </w:r>
            <w:hyperlink r:id="rId35" w:history="1">
              <w:r w:rsidRPr="002E5BAF">
                <w:rPr>
                  <w:rStyle w:val="a6"/>
                  <w:rFonts w:eastAsia="標楷體"/>
                  <w:sz w:val="22"/>
                  <w:u w:val="none"/>
                </w:rPr>
                <w:t>https://reurl.cc/En5kN1</w:t>
              </w:r>
            </w:hyperlink>
            <w:r w:rsidRPr="002E5BAF">
              <w:rPr>
                <w:rFonts w:eastAsia="標楷體" w:cs="Times New Roman"/>
                <w:sz w:val="22"/>
              </w:rPr>
              <w:t xml:space="preserve"> )</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2021</w:t>
            </w:r>
            <w:r w:rsidRPr="00922830">
              <w:rPr>
                <w:rFonts w:eastAsia="標楷體" w:cs="Times New Roman"/>
                <w:sz w:val="20"/>
              </w:rPr>
              <w:t>台灣國際科展生物化學科二等獎</w:t>
            </w:r>
          </w:p>
        </w:tc>
      </w:tr>
      <w:tr w:rsidR="00870B85" w:rsidRPr="00922830" w:rsidTr="00DF1005">
        <w:trPr>
          <w:trHeight w:val="21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5E68D3">
            <w:pPr>
              <w:rPr>
                <w:rFonts w:eastAsia="標楷體" w:cs="Times New Roman"/>
                <w:sz w:val="22"/>
              </w:rPr>
            </w:pPr>
            <w:r w:rsidRPr="002E5BAF">
              <w:rPr>
                <w:rFonts w:eastAsia="標楷體" w:cs="Times New Roman"/>
                <w:sz w:val="22"/>
              </w:rPr>
              <w:t>以菸草探討電擊對植物免疫的影響</w:t>
            </w:r>
          </w:p>
          <w:p w:rsidR="00870B85" w:rsidRPr="002E5BAF" w:rsidRDefault="00870B85" w:rsidP="005E68D3">
            <w:pPr>
              <w:pStyle w:val="Standard"/>
              <w:rPr>
                <w:rFonts w:ascii="Times New Roman" w:eastAsia="標楷體" w:hAnsi="Times New Roman"/>
                <w:color w:val="0000FF"/>
                <w:sz w:val="22"/>
                <w:szCs w:val="24"/>
              </w:rPr>
            </w:pPr>
            <w:r w:rsidRPr="002E5BAF">
              <w:rPr>
                <w:rFonts w:ascii="Times New Roman" w:eastAsia="標楷體" w:hAnsi="Times New Roman"/>
                <w:sz w:val="22"/>
                <w:szCs w:val="24"/>
              </w:rPr>
              <w:t>(</w:t>
            </w:r>
            <w:hyperlink r:id="rId36" w:history="1">
              <w:r w:rsidRPr="002E5BAF">
                <w:rPr>
                  <w:rStyle w:val="a6"/>
                  <w:rFonts w:ascii="Times New Roman" w:eastAsia="標楷體" w:hAnsi="Times New Roman"/>
                  <w:sz w:val="22"/>
                  <w:szCs w:val="24"/>
                  <w:u w:val="none"/>
                </w:rPr>
                <w:t>https://www.ntsec.edu.tw/Att.ashx?id=15169</w:t>
              </w:r>
            </w:hyperlink>
            <w:r w:rsidRPr="002E5BAF">
              <w:rPr>
                <w:rStyle w:val="a6"/>
                <w:rFonts w:ascii="Times New Roman" w:eastAsia="標楷體" w:hAnsi="Times New Roman"/>
                <w:sz w:val="22"/>
                <w:szCs w:val="24"/>
                <w:u w:val="none"/>
              </w:rPr>
              <w:t>)</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2022</w:t>
            </w:r>
            <w:r w:rsidRPr="00922830">
              <w:rPr>
                <w:rFonts w:eastAsia="標楷體" w:cs="Times New Roman"/>
                <w:sz w:val="20"/>
              </w:rPr>
              <w:t>台灣國際科展植物學科二等獎</w:t>
            </w:r>
          </w:p>
        </w:tc>
      </w:tr>
      <w:tr w:rsidR="00870B85" w:rsidRPr="00922830" w:rsidTr="00DF1005">
        <w:trPr>
          <w:trHeight w:val="92"/>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5E68D3">
            <w:pPr>
              <w:rPr>
                <w:rFonts w:eastAsia="標楷體" w:cs="Times New Roman"/>
                <w:sz w:val="22"/>
              </w:rPr>
            </w:pPr>
            <w:r w:rsidRPr="002E5BAF">
              <w:rPr>
                <w:rFonts w:eastAsia="標楷體" w:cs="Times New Roman"/>
                <w:sz w:val="22"/>
              </w:rPr>
              <w:t>高鹽飲食對果蠅學習與記憶能力的影響及其細</w:t>
            </w:r>
            <w:r w:rsidRPr="002E5BAF">
              <w:rPr>
                <w:rFonts w:eastAsia="標楷體" w:cs="Times New Roman"/>
                <w:sz w:val="22"/>
              </w:rPr>
              <w:t xml:space="preserve"> </w:t>
            </w:r>
            <w:r w:rsidRPr="002E5BAF">
              <w:rPr>
                <w:rFonts w:eastAsia="標楷體" w:cs="Times New Roman"/>
                <w:sz w:val="22"/>
              </w:rPr>
              <w:t>胞與分子機制</w:t>
            </w:r>
          </w:p>
          <w:p w:rsidR="00870B85" w:rsidRPr="002E5BAF" w:rsidRDefault="00870B85" w:rsidP="005E68D3">
            <w:pPr>
              <w:rPr>
                <w:rFonts w:eastAsia="標楷體" w:cs="Times New Roman"/>
                <w:sz w:val="22"/>
              </w:rPr>
            </w:pPr>
            <w:r w:rsidRPr="002E5BAF">
              <w:rPr>
                <w:rFonts w:eastAsia="標楷體" w:cs="Times New Roman"/>
                <w:sz w:val="22"/>
              </w:rPr>
              <w:t>(</w:t>
            </w:r>
            <w:hyperlink r:id="rId37" w:history="1">
              <w:r w:rsidRPr="002E5BAF">
                <w:rPr>
                  <w:rStyle w:val="a6"/>
                  <w:rFonts w:eastAsia="標楷體"/>
                  <w:sz w:val="22"/>
                  <w:u w:val="none"/>
                </w:rPr>
                <w:t>https://www.ntsec.edu.tw/Att.ashx?id=15162</w:t>
              </w:r>
            </w:hyperlink>
            <w:r w:rsidRPr="002E5BAF">
              <w:rPr>
                <w:rStyle w:val="a6"/>
                <w:rFonts w:eastAsia="標楷體"/>
                <w:sz w:val="22"/>
                <w:u w:val="none"/>
              </w:rPr>
              <w:t>)</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 xml:space="preserve">2022 </w:t>
            </w:r>
            <w:r w:rsidRPr="00922830">
              <w:rPr>
                <w:rFonts w:eastAsia="標楷體" w:cs="Times New Roman"/>
                <w:sz w:val="20"/>
              </w:rPr>
              <w:t>年臺灣國際科展動物學科一等獎</w:t>
            </w:r>
          </w:p>
        </w:tc>
      </w:tr>
      <w:tr w:rsidR="00870B85" w:rsidRPr="00922830" w:rsidTr="00DF1005">
        <w:trPr>
          <w:trHeight w:val="50"/>
        </w:trPr>
        <w:tc>
          <w:tcPr>
            <w:tcW w:w="460" w:type="pct"/>
            <w:vMerge/>
            <w:vAlign w:val="center"/>
          </w:tcPr>
          <w:p w:rsidR="00870B85" w:rsidRPr="00922830" w:rsidRDefault="00870B85" w:rsidP="00CC5088">
            <w:pPr>
              <w:pStyle w:val="Standard"/>
              <w:jc w:val="center"/>
              <w:rPr>
                <w:rFonts w:ascii="Times New Roman" w:eastAsia="標楷體" w:hAnsi="Times New Roman"/>
                <w:sz w:val="22"/>
                <w:szCs w:val="24"/>
              </w:rPr>
            </w:pPr>
          </w:p>
        </w:tc>
        <w:tc>
          <w:tcPr>
            <w:tcW w:w="2590" w:type="pct"/>
            <w:vAlign w:val="center"/>
          </w:tcPr>
          <w:p w:rsidR="00870B85" w:rsidRPr="002E5BAF" w:rsidRDefault="00870B85" w:rsidP="000D2808">
            <w:pPr>
              <w:rPr>
                <w:rFonts w:eastAsia="標楷體" w:cs="Times New Roman"/>
                <w:sz w:val="22"/>
              </w:rPr>
            </w:pPr>
            <w:r w:rsidRPr="002E5BAF">
              <w:rPr>
                <w:rFonts w:eastAsia="標楷體" w:cs="Times New Roman"/>
                <w:sz w:val="22"/>
              </w:rPr>
              <w:t>情緒特工隊</w:t>
            </w:r>
            <w:r w:rsidRPr="002E5BAF">
              <w:rPr>
                <w:rFonts w:eastAsia="標楷體" w:cs="Times New Roman"/>
                <w:sz w:val="22"/>
              </w:rPr>
              <w:t>:</w:t>
            </w:r>
            <w:r w:rsidRPr="002E5BAF">
              <w:rPr>
                <w:rFonts w:eastAsia="標楷體" w:cs="Times New Roman"/>
                <w:sz w:val="22"/>
              </w:rPr>
              <w:t>表情知覺中異族效應的神經機制之探討</w:t>
            </w:r>
            <w:r w:rsidRPr="002E5BAF">
              <w:rPr>
                <w:rFonts w:eastAsia="標楷體" w:cs="Times New Roman"/>
                <w:sz w:val="22"/>
              </w:rPr>
              <w:t>(</w:t>
            </w:r>
            <w:hyperlink r:id="rId38" w:history="1">
              <w:r w:rsidRPr="002E5BAF">
                <w:rPr>
                  <w:rStyle w:val="a6"/>
                  <w:rFonts w:eastAsia="標楷體"/>
                  <w:sz w:val="22"/>
                  <w:u w:val="none"/>
                </w:rPr>
                <w:t>https://www.ntsec.edu.tw/Att.ashx?id=12151</w:t>
              </w:r>
            </w:hyperlink>
            <w:r w:rsidRPr="002E5BAF">
              <w:rPr>
                <w:rFonts w:eastAsia="標楷體" w:cs="Times New Roman"/>
                <w:sz w:val="22"/>
              </w:rPr>
              <w:t>)</w:t>
            </w:r>
          </w:p>
        </w:tc>
        <w:tc>
          <w:tcPr>
            <w:tcW w:w="1950" w:type="pct"/>
            <w:vAlign w:val="center"/>
          </w:tcPr>
          <w:p w:rsidR="00870B85" w:rsidRPr="00922830" w:rsidRDefault="00870B85" w:rsidP="005E68D3">
            <w:pPr>
              <w:rPr>
                <w:rFonts w:eastAsia="標楷體" w:cs="Times New Roman"/>
                <w:sz w:val="20"/>
              </w:rPr>
            </w:pPr>
            <w:r w:rsidRPr="00922830">
              <w:rPr>
                <w:rFonts w:eastAsia="標楷體" w:cs="Times New Roman"/>
                <w:sz w:val="20"/>
              </w:rPr>
              <w:t xml:space="preserve">2019 </w:t>
            </w:r>
            <w:r w:rsidRPr="00922830">
              <w:rPr>
                <w:rFonts w:eastAsia="標楷體" w:cs="Times New Roman"/>
                <w:sz w:val="20"/>
              </w:rPr>
              <w:t>年臺灣國際科展</w:t>
            </w:r>
            <w:r w:rsidR="00C80A28" w:rsidRPr="00922830">
              <w:rPr>
                <w:rFonts w:eastAsia="標楷體" w:cs="Times New Roman"/>
                <w:sz w:val="20"/>
              </w:rPr>
              <w:br/>
            </w:r>
            <w:r w:rsidRPr="00922830">
              <w:rPr>
                <w:rFonts w:eastAsia="標楷體" w:cs="Times New Roman"/>
                <w:sz w:val="20"/>
              </w:rPr>
              <w:t>行為與社會科學科一等獎</w:t>
            </w:r>
          </w:p>
        </w:tc>
      </w:tr>
      <w:tr w:rsidR="004C4093" w:rsidRPr="00922830" w:rsidTr="00DF1005">
        <w:trPr>
          <w:trHeight w:val="50"/>
        </w:trPr>
        <w:tc>
          <w:tcPr>
            <w:tcW w:w="460" w:type="pct"/>
            <w:vMerge w:val="restart"/>
            <w:vAlign w:val="center"/>
          </w:tcPr>
          <w:p w:rsidR="004C4093" w:rsidRPr="00922830" w:rsidRDefault="004C4093" w:rsidP="00CC5088">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地科</w:t>
            </w:r>
          </w:p>
        </w:tc>
        <w:tc>
          <w:tcPr>
            <w:tcW w:w="2590" w:type="pct"/>
            <w:vAlign w:val="center"/>
          </w:tcPr>
          <w:p w:rsidR="004C4093" w:rsidRPr="00415774" w:rsidRDefault="00886ACD" w:rsidP="005E68D3">
            <w:pPr>
              <w:pStyle w:val="Standard"/>
              <w:rPr>
                <w:rStyle w:val="a6"/>
                <w:rFonts w:ascii="Times New Roman" w:eastAsia="標楷體" w:hAnsi="Times New Roman"/>
                <w:color w:val="auto"/>
                <w:sz w:val="22"/>
                <w:szCs w:val="24"/>
                <w:u w:val="none"/>
                <w:shd w:val="clear" w:color="auto" w:fill="FFFFFF"/>
              </w:rPr>
            </w:pPr>
            <w:hyperlink r:id="rId39" w:tgtFrame="_blank" w:history="1">
              <w:r w:rsidR="004C4093" w:rsidRPr="00415774">
                <w:rPr>
                  <w:rStyle w:val="a6"/>
                  <w:rFonts w:ascii="Times New Roman" w:eastAsia="標楷體" w:hAnsi="Times New Roman"/>
                  <w:color w:val="auto"/>
                  <w:sz w:val="22"/>
                  <w:szCs w:val="24"/>
                  <w:u w:val="none"/>
                  <w:shd w:val="clear" w:color="auto" w:fill="FFFFFF"/>
                </w:rPr>
                <w:t>西北太平洋颱風增強與上層海洋熱力結構關係之長期變化</w:t>
              </w:r>
            </w:hyperlink>
          </w:p>
          <w:p w:rsidR="004C4093" w:rsidRPr="002E5BAF" w:rsidRDefault="004C4093" w:rsidP="005E68D3">
            <w:pPr>
              <w:pStyle w:val="Standard"/>
              <w:rPr>
                <w:rFonts w:ascii="Times New Roman" w:eastAsia="標楷體" w:hAnsi="Times New Roman"/>
                <w:color w:val="0000FF"/>
                <w:sz w:val="22"/>
                <w:szCs w:val="20"/>
              </w:rPr>
            </w:pPr>
            <w:r w:rsidRPr="002E5BAF">
              <w:rPr>
                <w:rFonts w:ascii="Times New Roman" w:eastAsia="標楷體" w:hAnsi="Times New Roman"/>
                <w:color w:val="0000FF"/>
                <w:sz w:val="22"/>
                <w:szCs w:val="20"/>
              </w:rPr>
              <w:t xml:space="preserve">( </w:t>
            </w:r>
            <w:hyperlink r:id="rId40" w:history="1">
              <w:r w:rsidRPr="002E5BAF">
                <w:rPr>
                  <w:rStyle w:val="a6"/>
                  <w:rFonts w:ascii="Times New Roman" w:eastAsia="標楷體" w:hAnsi="Times New Roman"/>
                  <w:sz w:val="22"/>
                  <w:szCs w:val="20"/>
                  <w:u w:val="none"/>
                </w:rPr>
                <w:t>https://reurl.cc/ogElog</w:t>
              </w:r>
            </w:hyperlink>
            <w:r w:rsidRPr="002E5BAF">
              <w:rPr>
                <w:rFonts w:ascii="Times New Roman" w:eastAsia="標楷體" w:hAnsi="Times New Roman"/>
                <w:color w:val="0000FF"/>
                <w:sz w:val="22"/>
                <w:szCs w:val="20"/>
              </w:rPr>
              <w:t xml:space="preserve"> )</w:t>
            </w:r>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第</w:t>
            </w:r>
            <w:r w:rsidRPr="00922830">
              <w:rPr>
                <w:rFonts w:ascii="Times New Roman" w:eastAsia="標楷體" w:hAnsi="Times New Roman"/>
                <w:sz w:val="20"/>
                <w:szCs w:val="24"/>
              </w:rPr>
              <w:t>53</w:t>
            </w:r>
            <w:r w:rsidRPr="00922830">
              <w:rPr>
                <w:rFonts w:ascii="Times New Roman" w:eastAsia="標楷體" w:hAnsi="Times New Roman"/>
                <w:sz w:val="20"/>
                <w:szCs w:val="24"/>
              </w:rPr>
              <w:t>屆</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全國中小學科展</w:t>
            </w:r>
            <w:r w:rsidR="00C80A28" w:rsidRPr="00922830">
              <w:rPr>
                <w:rFonts w:ascii="Times New Roman" w:eastAsia="標楷體" w:hAnsi="Times New Roman"/>
                <w:sz w:val="20"/>
                <w:szCs w:val="24"/>
              </w:rPr>
              <w:t xml:space="preserve"> </w:t>
            </w:r>
            <w:r w:rsidRPr="00922830">
              <w:rPr>
                <w:rFonts w:ascii="Times New Roman" w:eastAsia="標楷體" w:hAnsi="Times New Roman"/>
                <w:sz w:val="20"/>
                <w:szCs w:val="24"/>
              </w:rPr>
              <w:t>高中組</w:t>
            </w:r>
            <w:r w:rsidRPr="00922830">
              <w:rPr>
                <w:rFonts w:ascii="Times New Roman" w:eastAsia="標楷體" w:hAnsi="Times New Roman"/>
                <w:sz w:val="20"/>
                <w:szCs w:val="24"/>
              </w:rPr>
              <w:t xml:space="preserve"> </w:t>
            </w:r>
            <w:r w:rsidR="00C80A28" w:rsidRPr="00922830">
              <w:rPr>
                <w:rFonts w:ascii="Times New Roman" w:eastAsia="標楷體" w:hAnsi="Times New Roman"/>
                <w:sz w:val="20"/>
                <w:szCs w:val="24"/>
              </w:rPr>
              <w:br/>
            </w:r>
            <w:r w:rsidRPr="00922830">
              <w:rPr>
                <w:rFonts w:ascii="Times New Roman" w:eastAsia="標楷體" w:hAnsi="Times New Roman"/>
                <w:sz w:val="20"/>
                <w:szCs w:val="24"/>
              </w:rPr>
              <w:t>地球科學科</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第一名</w:t>
            </w:r>
            <w:r w:rsidRPr="00922830">
              <w:rPr>
                <w:rFonts w:ascii="Times New Roman" w:eastAsia="標楷體" w:hAnsi="Times New Roman"/>
                <w:sz w:val="20"/>
                <w:szCs w:val="24"/>
              </w:rPr>
              <w:br/>
              <w:t>2014</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地球與行星學科</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一等獎</w:t>
            </w:r>
          </w:p>
        </w:tc>
      </w:tr>
      <w:tr w:rsidR="004C4093" w:rsidRPr="00922830" w:rsidTr="00DF1005">
        <w:trPr>
          <w:trHeight w:val="50"/>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2E5BAF" w:rsidRDefault="00886ACD" w:rsidP="005E68D3">
            <w:pPr>
              <w:pStyle w:val="Standard"/>
              <w:rPr>
                <w:rFonts w:ascii="Times New Roman" w:eastAsia="標楷體" w:hAnsi="Times New Roman"/>
                <w:color w:val="0000FF"/>
                <w:sz w:val="22"/>
                <w:szCs w:val="20"/>
              </w:rPr>
            </w:pPr>
            <w:hyperlink r:id="rId41" w:tgtFrame="_blank" w:history="1">
              <w:r w:rsidR="004C4093" w:rsidRPr="00415774">
                <w:rPr>
                  <w:rStyle w:val="a6"/>
                  <w:rFonts w:ascii="Times New Roman" w:eastAsia="標楷體" w:hAnsi="Times New Roman"/>
                  <w:color w:val="auto"/>
                  <w:sz w:val="22"/>
                  <w:szCs w:val="24"/>
                  <w:u w:val="none"/>
                  <w:shd w:val="clear" w:color="auto" w:fill="FFFFFF"/>
                </w:rPr>
                <w:t>以</w:t>
              </w:r>
              <w:r w:rsidR="004C4093" w:rsidRPr="00415774">
                <w:rPr>
                  <w:rStyle w:val="a6"/>
                  <w:rFonts w:ascii="Times New Roman" w:eastAsia="標楷體" w:hAnsi="Times New Roman"/>
                  <w:color w:val="auto"/>
                  <w:sz w:val="22"/>
                  <w:szCs w:val="24"/>
                  <w:u w:val="none"/>
                  <w:shd w:val="clear" w:color="auto" w:fill="FFFFFF"/>
                </w:rPr>
                <w:t>X</w:t>
              </w:r>
              <w:r w:rsidR="004C4093" w:rsidRPr="00415774">
                <w:rPr>
                  <w:rStyle w:val="a6"/>
                  <w:rFonts w:ascii="Times New Roman" w:eastAsia="標楷體" w:hAnsi="Times New Roman"/>
                  <w:color w:val="auto"/>
                  <w:sz w:val="22"/>
                  <w:szCs w:val="24"/>
                  <w:u w:val="none"/>
                  <w:shd w:val="clear" w:color="auto" w:fill="FFFFFF"/>
                </w:rPr>
                <w:t>光與宿主星系探討遙遠中質量黑洞候選者之性質</w:t>
              </w:r>
            </w:hyperlink>
            <w:r w:rsidR="004C4093" w:rsidRPr="002E5BAF">
              <w:rPr>
                <w:rFonts w:ascii="Times New Roman" w:eastAsia="標楷體" w:hAnsi="Times New Roman"/>
                <w:sz w:val="22"/>
                <w:szCs w:val="20"/>
                <w:shd w:val="clear" w:color="auto" w:fill="FFFFFF"/>
              </w:rPr>
              <w:t xml:space="preserve">( </w:t>
            </w:r>
            <w:hyperlink r:id="rId42" w:history="1">
              <w:r w:rsidR="004C4093" w:rsidRPr="002E5BAF">
                <w:rPr>
                  <w:rStyle w:val="a6"/>
                  <w:rFonts w:ascii="Times New Roman" w:eastAsia="標楷體" w:hAnsi="Times New Roman"/>
                  <w:sz w:val="22"/>
                  <w:szCs w:val="20"/>
                  <w:u w:val="none"/>
                  <w:shd w:val="clear" w:color="auto" w:fill="FFFFFF"/>
                </w:rPr>
                <w:t>https://reurl.cc/0jML06</w:t>
              </w:r>
            </w:hyperlink>
            <w:r w:rsidR="004C4093" w:rsidRPr="002E5BAF">
              <w:rPr>
                <w:rFonts w:ascii="Times New Roman" w:eastAsia="標楷體" w:hAnsi="Times New Roman"/>
                <w:sz w:val="22"/>
                <w:szCs w:val="20"/>
                <w:shd w:val="clear" w:color="auto" w:fill="FFFFFF"/>
              </w:rPr>
              <w:t xml:space="preserve"> )</w:t>
            </w:r>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第</w:t>
            </w:r>
            <w:r w:rsidRPr="00922830">
              <w:rPr>
                <w:rFonts w:ascii="Times New Roman" w:eastAsia="標楷體" w:hAnsi="Times New Roman"/>
                <w:sz w:val="20"/>
                <w:szCs w:val="24"/>
              </w:rPr>
              <w:t>55</w:t>
            </w:r>
            <w:r w:rsidRPr="00922830">
              <w:rPr>
                <w:rFonts w:ascii="Times New Roman" w:eastAsia="標楷體" w:hAnsi="Times New Roman"/>
                <w:sz w:val="20"/>
                <w:szCs w:val="24"/>
              </w:rPr>
              <w:t>屆</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全國中小學科展</w:t>
            </w:r>
            <w:r w:rsidR="00C80A28" w:rsidRPr="00922830">
              <w:rPr>
                <w:rFonts w:ascii="Times New Roman" w:eastAsia="標楷體" w:hAnsi="Times New Roman"/>
                <w:sz w:val="20"/>
                <w:szCs w:val="24"/>
              </w:rPr>
              <w:t xml:space="preserve"> </w:t>
            </w:r>
            <w:r w:rsidRPr="00922830">
              <w:rPr>
                <w:rFonts w:ascii="Times New Roman" w:eastAsia="標楷體" w:hAnsi="Times New Roman"/>
                <w:sz w:val="20"/>
                <w:szCs w:val="24"/>
              </w:rPr>
              <w:t>高中組</w:t>
            </w:r>
            <w:r w:rsidRPr="00922830">
              <w:rPr>
                <w:rFonts w:ascii="Times New Roman" w:eastAsia="標楷體" w:hAnsi="Times New Roman"/>
                <w:sz w:val="20"/>
                <w:szCs w:val="24"/>
              </w:rPr>
              <w:t xml:space="preserve"> </w:t>
            </w:r>
            <w:r w:rsidR="00C80A28" w:rsidRPr="00922830">
              <w:rPr>
                <w:rFonts w:ascii="Times New Roman" w:eastAsia="標楷體" w:hAnsi="Times New Roman"/>
                <w:sz w:val="20"/>
                <w:szCs w:val="24"/>
              </w:rPr>
              <w:br/>
            </w:r>
            <w:r w:rsidRPr="00922830">
              <w:rPr>
                <w:rFonts w:ascii="Times New Roman" w:eastAsia="標楷體" w:hAnsi="Times New Roman"/>
                <w:sz w:val="20"/>
                <w:szCs w:val="24"/>
              </w:rPr>
              <w:t>地球科學科</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第一名</w:t>
            </w:r>
          </w:p>
        </w:tc>
      </w:tr>
      <w:tr w:rsidR="004C4093" w:rsidRPr="00922830" w:rsidTr="00DF1005">
        <w:trPr>
          <w:trHeight w:val="50"/>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Style w:val="a6"/>
                <w:rFonts w:ascii="Times New Roman" w:eastAsia="標楷體" w:hAnsi="Times New Roman"/>
                <w:color w:val="auto"/>
                <w:sz w:val="22"/>
                <w:u w:val="none"/>
              </w:rPr>
            </w:pPr>
            <w:hyperlink r:id="rId43" w:history="1">
              <w:r w:rsidR="004C4093" w:rsidRPr="00415774">
                <w:rPr>
                  <w:rStyle w:val="a6"/>
                  <w:rFonts w:ascii="Times New Roman" w:eastAsia="標楷體" w:hAnsi="Times New Roman"/>
                  <w:color w:val="auto"/>
                  <w:sz w:val="22"/>
                  <w:u w:val="none"/>
                </w:rPr>
                <w:t>自轉易導致</w:t>
              </w:r>
              <w:r w:rsidR="004C4093" w:rsidRPr="00415774">
                <w:rPr>
                  <w:rStyle w:val="a6"/>
                  <w:rFonts w:ascii="Times New Roman" w:eastAsia="標楷體" w:hAnsi="Times New Roman"/>
                  <w:color w:val="auto"/>
                  <w:sz w:val="22"/>
                  <w:u w:val="none"/>
                </w:rPr>
                <w:t xml:space="preserve"> presupernova </w:t>
              </w:r>
              <w:r w:rsidR="004C4093" w:rsidRPr="00415774">
                <w:rPr>
                  <w:rStyle w:val="a6"/>
                  <w:rFonts w:ascii="Times New Roman" w:eastAsia="標楷體" w:hAnsi="Times New Roman"/>
                  <w:color w:val="auto"/>
                  <w:sz w:val="22"/>
                  <w:u w:val="none"/>
                </w:rPr>
                <w:t>階段</w:t>
              </w:r>
              <w:r w:rsidR="004C4093" w:rsidRPr="00415774">
                <w:rPr>
                  <w:rStyle w:val="a6"/>
                  <w:rFonts w:ascii="Times New Roman" w:eastAsia="標楷體" w:hAnsi="Times New Roman"/>
                  <w:color w:val="auto"/>
                  <w:sz w:val="22"/>
                  <w:u w:val="none"/>
                </w:rPr>
                <w:t xml:space="preserve"> ? </w:t>
              </w:r>
              <w:r w:rsidR="004C4093" w:rsidRPr="00415774">
                <w:rPr>
                  <w:rStyle w:val="a6"/>
                  <w:rFonts w:ascii="Times New Roman" w:eastAsia="標楷體" w:hAnsi="Times New Roman"/>
                  <w:color w:val="auto"/>
                  <w:sz w:val="22"/>
                  <w:u w:val="none"/>
                </w:rPr>
                <w:t>探討恆星自轉於演化過程及最終狀態扮演之角色</w:t>
              </w:r>
            </w:hyperlink>
          </w:p>
          <w:p w:rsidR="004C4093" w:rsidRPr="002E5BAF" w:rsidRDefault="004C4093" w:rsidP="005E68D3">
            <w:pPr>
              <w:pStyle w:val="Standard"/>
              <w:rPr>
                <w:rFonts w:ascii="Times New Roman" w:eastAsia="標楷體" w:hAnsi="Times New Roman"/>
                <w:sz w:val="22"/>
                <w:szCs w:val="20"/>
              </w:rPr>
            </w:pPr>
            <w:r w:rsidRPr="002E5BAF">
              <w:rPr>
                <w:rFonts w:ascii="Times New Roman" w:eastAsia="標楷體" w:hAnsi="Times New Roman"/>
                <w:sz w:val="22"/>
                <w:szCs w:val="20"/>
              </w:rPr>
              <w:t xml:space="preserve">( </w:t>
            </w:r>
            <w:hyperlink r:id="rId44" w:history="1">
              <w:r w:rsidRPr="002E5BAF">
                <w:rPr>
                  <w:rStyle w:val="a6"/>
                  <w:rFonts w:ascii="Times New Roman" w:eastAsia="標楷體" w:hAnsi="Times New Roman"/>
                  <w:sz w:val="22"/>
                  <w:szCs w:val="20"/>
                  <w:u w:val="none"/>
                </w:rPr>
                <w:t>https://reurl.cc/83xQMd</w:t>
              </w:r>
            </w:hyperlink>
            <w:r w:rsidRPr="002E5BAF">
              <w:rPr>
                <w:rFonts w:ascii="Times New Roman" w:eastAsia="標楷體" w:hAnsi="Times New Roman"/>
                <w:sz w:val="22"/>
                <w:szCs w:val="20"/>
              </w:rPr>
              <w:t xml:space="preserve"> )</w:t>
            </w:r>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2020</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物理與天文學科</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三等獎</w:t>
            </w:r>
          </w:p>
        </w:tc>
      </w:tr>
      <w:tr w:rsidR="004C4093" w:rsidRPr="00922830" w:rsidTr="00DF1005">
        <w:trPr>
          <w:trHeight w:val="50"/>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Style w:val="a6"/>
                <w:rFonts w:ascii="Times New Roman" w:eastAsia="標楷體" w:hAnsi="Times New Roman"/>
                <w:color w:val="auto"/>
                <w:sz w:val="22"/>
                <w:u w:val="none"/>
              </w:rPr>
            </w:pPr>
            <w:hyperlink r:id="rId45" w:history="1">
              <w:r w:rsidR="004C4093" w:rsidRPr="00415774">
                <w:rPr>
                  <w:rStyle w:val="a6"/>
                  <w:rFonts w:ascii="Times New Roman" w:eastAsia="標楷體" w:hAnsi="Times New Roman"/>
                  <w:color w:val="auto"/>
                  <w:sz w:val="22"/>
                  <w:u w:val="none"/>
                </w:rPr>
                <w:t>臺灣極端寒流個案與東亞地區冬季氣候之關聯</w:t>
              </w:r>
            </w:hyperlink>
          </w:p>
          <w:p w:rsidR="004C4093" w:rsidRPr="002E5BAF" w:rsidRDefault="004C4093" w:rsidP="005E68D3">
            <w:pPr>
              <w:pStyle w:val="Standard"/>
              <w:rPr>
                <w:rFonts w:ascii="Times New Roman" w:eastAsiaTheme="minorEastAsia" w:hAnsi="Times New Roman"/>
                <w:sz w:val="22"/>
                <w:szCs w:val="20"/>
              </w:rPr>
            </w:pPr>
            <w:r w:rsidRPr="002E5BAF">
              <w:rPr>
                <w:rFonts w:ascii="Times New Roman" w:eastAsiaTheme="minorEastAsia" w:hAnsi="Times New Roman"/>
                <w:sz w:val="22"/>
                <w:szCs w:val="20"/>
              </w:rPr>
              <w:t xml:space="preserve">( </w:t>
            </w:r>
            <w:hyperlink r:id="rId46" w:history="1">
              <w:r w:rsidRPr="002E5BAF">
                <w:rPr>
                  <w:rStyle w:val="a6"/>
                  <w:rFonts w:ascii="Times New Roman" w:eastAsiaTheme="minorEastAsia" w:hAnsi="Times New Roman"/>
                  <w:sz w:val="22"/>
                  <w:szCs w:val="20"/>
                  <w:u w:val="none"/>
                </w:rPr>
                <w:t>https://reurl.cc/4aVEzY</w:t>
              </w:r>
            </w:hyperlink>
            <w:r w:rsidRPr="002E5BAF">
              <w:rPr>
                <w:rFonts w:ascii="Times New Roman" w:eastAsiaTheme="minorEastAsia" w:hAnsi="Times New Roman"/>
                <w:sz w:val="22"/>
                <w:szCs w:val="20"/>
              </w:rPr>
              <w:t xml:space="preserve"> )</w:t>
            </w:r>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2020</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地球與行星學科</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二等獎</w:t>
            </w:r>
          </w:p>
        </w:tc>
      </w:tr>
      <w:tr w:rsidR="004C4093" w:rsidRPr="00922830" w:rsidTr="00DF1005">
        <w:trPr>
          <w:trHeight w:val="50"/>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rPr>
                <w:rStyle w:val="a6"/>
                <w:rFonts w:eastAsia="標楷體"/>
                <w:color w:val="auto"/>
                <w:sz w:val="22"/>
                <w:u w:val="none"/>
              </w:rPr>
            </w:pPr>
            <w:hyperlink r:id="rId47" w:history="1">
              <w:r w:rsidR="004C4093" w:rsidRPr="00415774">
                <w:rPr>
                  <w:rStyle w:val="a6"/>
                  <w:rFonts w:eastAsia="標楷體"/>
                  <w:color w:val="auto"/>
                  <w:sz w:val="22"/>
                  <w:u w:val="none"/>
                </w:rPr>
                <w:t>以西太平洋暖池普林蟲化學分析探討</w:t>
              </w:r>
              <w:r w:rsidR="004C4093" w:rsidRPr="00415774">
                <w:rPr>
                  <w:rStyle w:val="a6"/>
                  <w:rFonts w:eastAsia="標楷體"/>
                  <w:color w:val="auto"/>
                  <w:sz w:val="22"/>
                  <w:u w:val="none"/>
                </w:rPr>
                <w:t>40</w:t>
              </w:r>
              <w:r w:rsidR="004C4093" w:rsidRPr="00415774">
                <w:rPr>
                  <w:rStyle w:val="a6"/>
                  <w:rFonts w:eastAsia="標楷體"/>
                  <w:color w:val="auto"/>
                  <w:sz w:val="22"/>
                  <w:u w:val="none"/>
                </w:rPr>
                <w:t>萬年前古海洋與氣候之變遷</w:t>
              </w:r>
            </w:hyperlink>
          </w:p>
          <w:p w:rsidR="004C4093" w:rsidRPr="002E5BAF" w:rsidRDefault="004C4093" w:rsidP="005E68D3">
            <w:pPr>
              <w:rPr>
                <w:rFonts w:eastAsia="標楷體" w:cs="Times New Roman"/>
                <w:sz w:val="22"/>
                <w:szCs w:val="20"/>
              </w:rPr>
            </w:pPr>
            <w:r w:rsidRPr="002E5BAF">
              <w:rPr>
                <w:rFonts w:eastAsia="標楷體" w:cs="Times New Roman"/>
                <w:sz w:val="22"/>
                <w:szCs w:val="20"/>
              </w:rPr>
              <w:t xml:space="preserve">( </w:t>
            </w:r>
            <w:hyperlink r:id="rId48" w:history="1">
              <w:r w:rsidRPr="002E5BAF">
                <w:rPr>
                  <w:rStyle w:val="a6"/>
                  <w:sz w:val="22"/>
                  <w:u w:val="none"/>
                </w:rPr>
                <w:t>https://reurl.cc/rgOpyN</w:t>
              </w:r>
            </w:hyperlink>
            <w:r w:rsidRPr="002E5BAF">
              <w:rPr>
                <w:rFonts w:eastAsia="標楷體" w:cs="Times New Roman"/>
                <w:sz w:val="22"/>
                <w:szCs w:val="20"/>
              </w:rPr>
              <w:t xml:space="preserve"> )</w:t>
            </w:r>
          </w:p>
        </w:tc>
        <w:tc>
          <w:tcPr>
            <w:tcW w:w="1950" w:type="pct"/>
            <w:vAlign w:val="center"/>
          </w:tcPr>
          <w:p w:rsidR="004C4093" w:rsidRPr="00922830" w:rsidRDefault="004C4093" w:rsidP="005E68D3">
            <w:pPr>
              <w:pStyle w:val="Standard"/>
              <w:rPr>
                <w:rFonts w:ascii="Times New Roman" w:eastAsia="標楷體" w:hAnsi="Times New Roman"/>
                <w:sz w:val="20"/>
              </w:rPr>
            </w:pPr>
            <w:r w:rsidRPr="00922830">
              <w:rPr>
                <w:rFonts w:ascii="Times New Roman" w:eastAsia="標楷體" w:hAnsi="Times New Roman"/>
                <w:sz w:val="20"/>
                <w:szCs w:val="24"/>
              </w:rPr>
              <w:t>第</w:t>
            </w:r>
            <w:r w:rsidRPr="00922830">
              <w:rPr>
                <w:rFonts w:ascii="Times New Roman" w:eastAsia="標楷體" w:hAnsi="Times New Roman"/>
                <w:sz w:val="20"/>
                <w:szCs w:val="24"/>
              </w:rPr>
              <w:t>60</w:t>
            </w:r>
            <w:r w:rsidRPr="00922830">
              <w:rPr>
                <w:rFonts w:ascii="Times New Roman" w:eastAsia="標楷體" w:hAnsi="Times New Roman"/>
                <w:sz w:val="20"/>
                <w:szCs w:val="24"/>
              </w:rPr>
              <w:t>屆</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全國中小學科展</w:t>
            </w:r>
            <w:r w:rsidRPr="00922830">
              <w:rPr>
                <w:rFonts w:ascii="Times New Roman" w:eastAsia="標楷體" w:hAnsi="Times New Roman"/>
                <w:sz w:val="20"/>
                <w:szCs w:val="24"/>
              </w:rPr>
              <w:br/>
            </w:r>
            <w:r w:rsidRPr="00922830">
              <w:rPr>
                <w:rFonts w:ascii="Times New Roman" w:eastAsia="標楷體" w:hAnsi="Times New Roman"/>
                <w:sz w:val="20"/>
                <w:szCs w:val="24"/>
              </w:rPr>
              <w:t>高中組</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地球科學科</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團隊合作獎</w:t>
            </w:r>
          </w:p>
        </w:tc>
      </w:tr>
      <w:tr w:rsidR="004C4093" w:rsidRPr="00922830" w:rsidTr="00DF1005">
        <w:trPr>
          <w:trHeight w:val="598"/>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2E5BAF" w:rsidRDefault="00886ACD" w:rsidP="005E68D3">
            <w:pPr>
              <w:rPr>
                <w:rFonts w:eastAsia="標楷體" w:cs="Times New Roman"/>
                <w:sz w:val="22"/>
              </w:rPr>
            </w:pPr>
            <w:hyperlink r:id="rId49" w:history="1">
              <w:r w:rsidR="00835B25" w:rsidRPr="00415774">
                <w:rPr>
                  <w:rStyle w:val="a6"/>
                  <w:rFonts w:eastAsia="標楷體"/>
                  <w:color w:val="auto"/>
                  <w:sz w:val="22"/>
                  <w:u w:val="none"/>
                </w:rPr>
                <w:t>探討不同型態的海底峽谷對底棲動物群聚結構的影響</w:t>
              </w:r>
            </w:hyperlink>
          </w:p>
        </w:tc>
        <w:tc>
          <w:tcPr>
            <w:tcW w:w="1950" w:type="pct"/>
            <w:vAlign w:val="center"/>
          </w:tcPr>
          <w:p w:rsidR="004C4093" w:rsidRPr="00922830" w:rsidRDefault="00835B25" w:rsidP="005E68D3">
            <w:pPr>
              <w:pStyle w:val="Standard"/>
              <w:rPr>
                <w:rFonts w:ascii="Times New Roman" w:eastAsia="標楷體" w:hAnsi="Times New Roman"/>
                <w:sz w:val="20"/>
              </w:rPr>
            </w:pPr>
            <w:r w:rsidRPr="00922830">
              <w:rPr>
                <w:rFonts w:ascii="Times New Roman" w:eastAsia="標楷體" w:hAnsi="Times New Roman"/>
                <w:sz w:val="20"/>
              </w:rPr>
              <w:t>臺北市第</w:t>
            </w:r>
            <w:r w:rsidRPr="00922830">
              <w:rPr>
                <w:rFonts w:ascii="Times New Roman" w:eastAsia="標楷體" w:hAnsi="Times New Roman"/>
                <w:sz w:val="20"/>
              </w:rPr>
              <w:t>55</w:t>
            </w:r>
            <w:r w:rsidRPr="00922830">
              <w:rPr>
                <w:rFonts w:ascii="Times New Roman" w:eastAsia="標楷體" w:hAnsi="Times New Roman"/>
                <w:sz w:val="20"/>
              </w:rPr>
              <w:t>屆中小學科學展覽會</w:t>
            </w:r>
            <w:r w:rsidRPr="00922830">
              <w:rPr>
                <w:rFonts w:ascii="Times New Roman" w:eastAsia="標楷體" w:hAnsi="Times New Roman"/>
                <w:sz w:val="20"/>
              </w:rPr>
              <w:t xml:space="preserve"> </w:t>
            </w:r>
            <w:r w:rsidR="00696674" w:rsidRPr="00922830">
              <w:rPr>
                <w:rFonts w:ascii="Times New Roman" w:eastAsia="標楷體" w:hAnsi="Times New Roman"/>
                <w:sz w:val="20"/>
              </w:rPr>
              <w:br/>
            </w:r>
            <w:r w:rsidRPr="00922830">
              <w:rPr>
                <w:rFonts w:ascii="Times New Roman" w:eastAsia="標楷體" w:hAnsi="Times New Roman"/>
                <w:sz w:val="20"/>
              </w:rPr>
              <w:t>地球與行星科學科特優暨探究精神獎</w:t>
            </w:r>
          </w:p>
        </w:tc>
      </w:tr>
      <w:tr w:rsidR="004C4093" w:rsidRPr="00922830" w:rsidTr="00DF1005">
        <w:trPr>
          <w:trHeight w:val="50"/>
        </w:trPr>
        <w:tc>
          <w:tcPr>
            <w:tcW w:w="460" w:type="pct"/>
            <w:vMerge w:val="restart"/>
            <w:vAlign w:val="center"/>
          </w:tcPr>
          <w:p w:rsidR="004C4093" w:rsidRPr="00922830" w:rsidRDefault="004C4093" w:rsidP="00CC5088">
            <w:pPr>
              <w:pStyle w:val="Standard"/>
              <w:jc w:val="center"/>
              <w:rPr>
                <w:rFonts w:ascii="Times New Roman" w:eastAsia="標楷體" w:hAnsi="Times New Roman"/>
                <w:sz w:val="22"/>
                <w:szCs w:val="24"/>
              </w:rPr>
            </w:pPr>
            <w:r w:rsidRPr="00922830">
              <w:rPr>
                <w:rFonts w:ascii="Times New Roman" w:eastAsia="標楷體" w:hAnsi="Times New Roman"/>
                <w:sz w:val="22"/>
                <w:szCs w:val="24"/>
              </w:rPr>
              <w:t>資訊</w:t>
            </w:r>
          </w:p>
        </w:tc>
        <w:tc>
          <w:tcPr>
            <w:tcW w:w="2590" w:type="pct"/>
            <w:vAlign w:val="center"/>
          </w:tcPr>
          <w:p w:rsidR="004C4093" w:rsidRPr="00415774" w:rsidRDefault="00886ACD" w:rsidP="005E68D3">
            <w:pPr>
              <w:pStyle w:val="Standard"/>
              <w:rPr>
                <w:rFonts w:ascii="Times New Roman" w:eastAsia="標楷體" w:hAnsi="Times New Roman"/>
                <w:sz w:val="22"/>
                <w:szCs w:val="24"/>
              </w:rPr>
            </w:pPr>
            <w:hyperlink r:id="rId50" w:tgtFrame="_blank" w:history="1">
              <w:r w:rsidR="004C4093" w:rsidRPr="00415774">
                <w:rPr>
                  <w:rStyle w:val="a6"/>
                  <w:rFonts w:ascii="Times New Roman" w:eastAsia="標楷體" w:hAnsi="Times New Roman"/>
                  <w:color w:val="auto"/>
                  <w:sz w:val="22"/>
                  <w:szCs w:val="24"/>
                  <w:u w:val="none"/>
                </w:rPr>
                <w:t>中文重點文句摘取</w:t>
              </w:r>
            </w:hyperlink>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color w:val="222222"/>
                <w:sz w:val="20"/>
                <w:szCs w:val="24"/>
                <w:shd w:val="clear" w:color="auto" w:fill="FFFFFF"/>
              </w:rPr>
              <w:t>2021</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color w:val="222222"/>
                <w:sz w:val="20"/>
                <w:szCs w:val="24"/>
                <w:shd w:val="clear" w:color="auto" w:fill="FFFFFF"/>
              </w:rPr>
              <w:t>電腦科學與資訊工程科四等獎</w:t>
            </w:r>
          </w:p>
        </w:tc>
      </w:tr>
      <w:tr w:rsidR="004C4093" w:rsidRPr="00922830" w:rsidTr="00DF1005">
        <w:trPr>
          <w:trHeight w:val="947"/>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Fonts w:ascii="Times New Roman" w:eastAsia="標楷體" w:hAnsi="Times New Roman"/>
                <w:sz w:val="22"/>
                <w:szCs w:val="24"/>
              </w:rPr>
            </w:pPr>
            <w:hyperlink r:id="rId51" w:history="1">
              <w:r w:rsidR="004C4093" w:rsidRPr="00415774">
                <w:rPr>
                  <w:rStyle w:val="a6"/>
                  <w:rFonts w:ascii="Times New Roman" w:eastAsia="標楷體" w:hAnsi="Times New Roman"/>
                  <w:color w:val="auto"/>
                  <w:sz w:val="22"/>
                  <w:szCs w:val="24"/>
                  <w:u w:val="none"/>
                </w:rPr>
                <w:t>利用深度學習改善自拍人像構圖</w:t>
              </w:r>
            </w:hyperlink>
          </w:p>
        </w:tc>
        <w:tc>
          <w:tcPr>
            <w:tcW w:w="1950" w:type="pct"/>
            <w:vAlign w:val="center"/>
          </w:tcPr>
          <w:p w:rsidR="004C4093" w:rsidRPr="00922830" w:rsidRDefault="004C4093" w:rsidP="005E68D3">
            <w:pPr>
              <w:pStyle w:val="Standard"/>
              <w:rPr>
                <w:rFonts w:ascii="Times New Roman" w:eastAsia="標楷體" w:hAnsi="Times New Roman"/>
                <w:color w:val="000000" w:themeColor="text1"/>
                <w:sz w:val="20"/>
                <w:szCs w:val="24"/>
              </w:rPr>
            </w:pPr>
            <w:r w:rsidRPr="00922830">
              <w:rPr>
                <w:rFonts w:ascii="Times New Roman" w:eastAsia="標楷體" w:hAnsi="Times New Roman"/>
                <w:sz w:val="20"/>
                <w:szCs w:val="24"/>
              </w:rPr>
              <w:t>第</w:t>
            </w:r>
            <w:r w:rsidRPr="00922830">
              <w:rPr>
                <w:rFonts w:ascii="Times New Roman" w:eastAsia="標楷體" w:hAnsi="Times New Roman"/>
                <w:sz w:val="20"/>
                <w:szCs w:val="24"/>
              </w:rPr>
              <w:t>60</w:t>
            </w:r>
            <w:r w:rsidRPr="00922830">
              <w:rPr>
                <w:rFonts w:ascii="Times New Roman" w:eastAsia="標楷體" w:hAnsi="Times New Roman"/>
                <w:sz w:val="20"/>
                <w:szCs w:val="24"/>
              </w:rPr>
              <w:t>屆</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全國中小學科展</w:t>
            </w:r>
            <w:r w:rsidRPr="00922830">
              <w:rPr>
                <w:rFonts w:ascii="Times New Roman" w:eastAsia="標楷體" w:hAnsi="Times New Roman"/>
                <w:sz w:val="20"/>
                <w:szCs w:val="24"/>
              </w:rPr>
              <w:br/>
            </w:r>
            <w:r w:rsidRPr="00922830">
              <w:rPr>
                <w:rFonts w:ascii="Times New Roman" w:eastAsia="標楷體" w:hAnsi="Times New Roman"/>
                <w:sz w:val="20"/>
                <w:szCs w:val="24"/>
              </w:rPr>
              <w:t>高中組</w:t>
            </w:r>
            <w:r w:rsidRPr="00922830">
              <w:rPr>
                <w:rFonts w:ascii="Times New Roman" w:eastAsia="標楷體" w:hAnsi="Times New Roman"/>
                <w:sz w:val="20"/>
                <w:szCs w:val="24"/>
              </w:rPr>
              <w:t xml:space="preserve"> </w:t>
            </w:r>
            <w:r w:rsidRPr="00922830">
              <w:rPr>
                <w:rFonts w:ascii="Times New Roman" w:eastAsia="標楷體" w:hAnsi="Times New Roman"/>
                <w:color w:val="222222"/>
                <w:sz w:val="20"/>
                <w:szCs w:val="24"/>
                <w:shd w:val="clear" w:color="auto" w:fill="FFFFFF"/>
              </w:rPr>
              <w:t>電腦科學</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第二名</w:t>
            </w:r>
            <w:r w:rsidR="00696674" w:rsidRPr="00922830">
              <w:rPr>
                <w:rFonts w:ascii="Times New Roman" w:eastAsia="標楷體" w:hAnsi="Times New Roman"/>
                <w:color w:val="222222"/>
                <w:sz w:val="20"/>
                <w:szCs w:val="24"/>
                <w:shd w:val="clear" w:color="auto" w:fill="FFFFFF"/>
              </w:rPr>
              <w:br/>
            </w:r>
            <w:r w:rsidRPr="00922830">
              <w:rPr>
                <w:rFonts w:ascii="Times New Roman" w:eastAsia="標楷體" w:hAnsi="Times New Roman"/>
                <w:sz w:val="20"/>
                <w:szCs w:val="24"/>
              </w:rPr>
              <w:t>微軟少年英雄獎</w:t>
            </w:r>
          </w:p>
        </w:tc>
      </w:tr>
      <w:tr w:rsidR="004C4093" w:rsidRPr="00922830" w:rsidTr="00DF1005">
        <w:trPr>
          <w:trHeight w:val="671"/>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Fonts w:ascii="Times New Roman" w:eastAsia="標楷體" w:hAnsi="Times New Roman"/>
                <w:sz w:val="22"/>
                <w:szCs w:val="24"/>
              </w:rPr>
            </w:pPr>
            <w:hyperlink r:id="rId52" w:tgtFrame="_blank" w:history="1">
              <w:r w:rsidR="004C4093" w:rsidRPr="00415774">
                <w:rPr>
                  <w:rStyle w:val="a6"/>
                  <w:rFonts w:ascii="Times New Roman" w:eastAsia="標楷體" w:hAnsi="Times New Roman"/>
                  <w:color w:val="auto"/>
                  <w:sz w:val="22"/>
                  <w:szCs w:val="24"/>
                  <w:u w:val="none"/>
                </w:rPr>
                <w:t>偵測注音文密碼強度之研究</w:t>
              </w:r>
            </w:hyperlink>
            <w:r w:rsidR="004C4093" w:rsidRPr="00415774">
              <w:rPr>
                <w:rFonts w:ascii="Times New Roman" w:eastAsia="標楷體" w:hAnsi="Times New Roman"/>
                <w:sz w:val="22"/>
                <w:szCs w:val="24"/>
                <w:shd w:val="clear" w:color="auto" w:fill="FFFFFF"/>
              </w:rPr>
              <w:t> </w:t>
            </w:r>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color w:val="222222"/>
                <w:sz w:val="20"/>
                <w:szCs w:val="24"/>
                <w:shd w:val="clear" w:color="auto" w:fill="FFFFFF"/>
              </w:rPr>
              <w:t>2020</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color w:val="222222"/>
                <w:sz w:val="20"/>
                <w:szCs w:val="24"/>
                <w:shd w:val="clear" w:color="auto" w:fill="FFFFFF"/>
              </w:rPr>
              <w:t>電腦科學與資訊工程科三等獎</w:t>
            </w:r>
          </w:p>
        </w:tc>
      </w:tr>
      <w:tr w:rsidR="004C4093" w:rsidRPr="00922830" w:rsidTr="00C92D5D">
        <w:trPr>
          <w:trHeight w:val="707"/>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Fonts w:ascii="Times New Roman" w:eastAsia="標楷體" w:hAnsi="Times New Roman"/>
                <w:sz w:val="22"/>
                <w:szCs w:val="24"/>
              </w:rPr>
            </w:pPr>
            <w:hyperlink r:id="rId53" w:tgtFrame="_blank" w:history="1">
              <w:r w:rsidR="004C4093" w:rsidRPr="00415774">
                <w:rPr>
                  <w:rStyle w:val="a6"/>
                  <w:rFonts w:ascii="Times New Roman" w:eastAsia="標楷體" w:hAnsi="Times New Roman"/>
                  <w:color w:val="auto"/>
                  <w:sz w:val="22"/>
                  <w:szCs w:val="24"/>
                  <w:u w:val="none"/>
                </w:rPr>
                <w:t>英文句子依閱讀程度進行簡化之研究</w:t>
              </w:r>
            </w:hyperlink>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color w:val="222222"/>
                <w:sz w:val="20"/>
                <w:szCs w:val="24"/>
                <w:shd w:val="clear" w:color="auto" w:fill="FFFFFF"/>
              </w:rPr>
              <w:t>2019</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color w:val="222222"/>
                <w:sz w:val="20"/>
                <w:szCs w:val="24"/>
                <w:shd w:val="clear" w:color="auto" w:fill="FFFFFF"/>
              </w:rPr>
            </w:pPr>
            <w:r w:rsidRPr="00922830">
              <w:rPr>
                <w:rFonts w:ascii="Times New Roman" w:eastAsia="標楷體" w:hAnsi="Times New Roman"/>
                <w:color w:val="222222"/>
                <w:sz w:val="20"/>
                <w:szCs w:val="24"/>
                <w:shd w:val="clear" w:color="auto" w:fill="FFFFFF"/>
              </w:rPr>
              <w:t>電腦科學與資訊工程科四等獎</w:t>
            </w:r>
          </w:p>
        </w:tc>
      </w:tr>
      <w:tr w:rsidR="004C4093" w:rsidRPr="00922830" w:rsidTr="00C92D5D">
        <w:trPr>
          <w:trHeight w:val="703"/>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Fonts w:ascii="Times New Roman" w:eastAsia="標楷體" w:hAnsi="Times New Roman"/>
                <w:sz w:val="22"/>
                <w:szCs w:val="24"/>
              </w:rPr>
            </w:pPr>
            <w:hyperlink r:id="rId54" w:tgtFrame="_blank" w:history="1">
              <w:r w:rsidR="004C4093" w:rsidRPr="00415774">
                <w:rPr>
                  <w:rStyle w:val="a6"/>
                  <w:rFonts w:ascii="Times New Roman" w:eastAsia="標楷體" w:hAnsi="Times New Roman"/>
                  <w:color w:val="auto"/>
                  <w:sz w:val="22"/>
                  <w:szCs w:val="24"/>
                  <w:u w:val="none"/>
                </w:rPr>
                <w:t>英文篇章難易度自動分級之研究</w:t>
              </w:r>
            </w:hyperlink>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sz w:val="20"/>
                <w:szCs w:val="24"/>
              </w:rPr>
              <w:t>第</w:t>
            </w:r>
            <w:r w:rsidRPr="00922830">
              <w:rPr>
                <w:rFonts w:ascii="Times New Roman" w:eastAsia="標楷體" w:hAnsi="Times New Roman"/>
                <w:sz w:val="20"/>
                <w:szCs w:val="24"/>
              </w:rPr>
              <w:t>56</w:t>
            </w:r>
            <w:r w:rsidRPr="00922830">
              <w:rPr>
                <w:rFonts w:ascii="Times New Roman" w:eastAsia="標楷體" w:hAnsi="Times New Roman"/>
                <w:sz w:val="20"/>
                <w:szCs w:val="24"/>
              </w:rPr>
              <w:t>屆</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全國中小學科展</w:t>
            </w:r>
            <w:r w:rsidRPr="00922830">
              <w:rPr>
                <w:rFonts w:ascii="Times New Roman" w:eastAsia="標楷體" w:hAnsi="Times New Roman"/>
                <w:sz w:val="20"/>
                <w:szCs w:val="24"/>
              </w:rPr>
              <w:br/>
            </w:r>
            <w:r w:rsidRPr="00922830">
              <w:rPr>
                <w:rFonts w:ascii="Times New Roman" w:eastAsia="標楷體" w:hAnsi="Times New Roman"/>
                <w:sz w:val="20"/>
                <w:szCs w:val="24"/>
              </w:rPr>
              <w:t>高中組</w:t>
            </w:r>
            <w:r w:rsidRPr="00922830">
              <w:rPr>
                <w:rFonts w:ascii="Times New Roman" w:eastAsia="標楷體" w:hAnsi="Times New Roman"/>
                <w:sz w:val="20"/>
                <w:szCs w:val="24"/>
              </w:rPr>
              <w:t xml:space="preserve"> </w:t>
            </w:r>
            <w:r w:rsidRPr="00922830">
              <w:rPr>
                <w:rFonts w:ascii="Times New Roman" w:eastAsia="標楷體" w:hAnsi="Times New Roman"/>
                <w:color w:val="222222"/>
                <w:sz w:val="20"/>
                <w:szCs w:val="24"/>
                <w:shd w:val="clear" w:color="auto" w:fill="FFFFFF"/>
              </w:rPr>
              <w:t>電腦科學</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第二名</w:t>
            </w:r>
            <w:r w:rsidR="00696674" w:rsidRPr="00922830">
              <w:rPr>
                <w:rFonts w:ascii="Times New Roman" w:eastAsia="標楷體" w:hAnsi="Times New Roman"/>
                <w:color w:val="222222"/>
                <w:sz w:val="20"/>
                <w:szCs w:val="24"/>
                <w:shd w:val="clear" w:color="auto" w:fill="FFFFFF"/>
              </w:rPr>
              <w:br/>
            </w:r>
            <w:r w:rsidRPr="00922830">
              <w:rPr>
                <w:rFonts w:ascii="Times New Roman" w:eastAsia="標楷體" w:hAnsi="Times New Roman"/>
                <w:sz w:val="20"/>
                <w:szCs w:val="24"/>
              </w:rPr>
              <w:t>微軟少年英雄獎</w:t>
            </w:r>
          </w:p>
        </w:tc>
      </w:tr>
      <w:tr w:rsidR="004C4093" w:rsidRPr="00922830" w:rsidTr="00DF1005">
        <w:trPr>
          <w:trHeight w:val="765"/>
        </w:trPr>
        <w:tc>
          <w:tcPr>
            <w:tcW w:w="460" w:type="pct"/>
            <w:vMerge/>
            <w:vAlign w:val="center"/>
          </w:tcPr>
          <w:p w:rsidR="004C4093" w:rsidRPr="00922830" w:rsidRDefault="004C4093" w:rsidP="00CC5088">
            <w:pPr>
              <w:pStyle w:val="Standard"/>
              <w:jc w:val="center"/>
              <w:rPr>
                <w:rFonts w:ascii="Times New Roman" w:eastAsia="標楷體" w:hAnsi="Times New Roman"/>
                <w:sz w:val="22"/>
                <w:szCs w:val="24"/>
              </w:rPr>
            </w:pPr>
          </w:p>
        </w:tc>
        <w:tc>
          <w:tcPr>
            <w:tcW w:w="2590" w:type="pct"/>
            <w:vAlign w:val="center"/>
          </w:tcPr>
          <w:p w:rsidR="004C4093" w:rsidRPr="00415774" w:rsidRDefault="00886ACD" w:rsidP="005E68D3">
            <w:pPr>
              <w:pStyle w:val="Standard"/>
              <w:rPr>
                <w:rFonts w:ascii="Times New Roman" w:eastAsia="標楷體" w:hAnsi="Times New Roman"/>
                <w:sz w:val="22"/>
                <w:szCs w:val="24"/>
              </w:rPr>
            </w:pPr>
            <w:hyperlink r:id="rId55" w:tgtFrame="_blank" w:history="1">
              <w:r w:rsidR="004C4093" w:rsidRPr="00415774">
                <w:rPr>
                  <w:rStyle w:val="a6"/>
                  <w:rFonts w:ascii="Times New Roman" w:eastAsia="標楷體" w:hAnsi="Times New Roman"/>
                  <w:color w:val="auto"/>
                  <w:sz w:val="22"/>
                  <w:szCs w:val="24"/>
                  <w:u w:val="none"/>
                </w:rPr>
                <w:t>確定有限狀態自動機與量子有限狀態自動機之間的轉換與比較</w:t>
              </w:r>
            </w:hyperlink>
          </w:p>
        </w:tc>
        <w:tc>
          <w:tcPr>
            <w:tcW w:w="1950" w:type="pct"/>
            <w:vAlign w:val="center"/>
          </w:tcPr>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color w:val="222222"/>
                <w:sz w:val="20"/>
                <w:szCs w:val="24"/>
                <w:shd w:val="clear" w:color="auto" w:fill="FFFFFF"/>
              </w:rPr>
              <w:t>2017</w:t>
            </w:r>
            <w:r w:rsidRPr="00922830">
              <w:rPr>
                <w:rFonts w:ascii="Times New Roman" w:eastAsia="標楷體" w:hAnsi="Times New Roman"/>
                <w:sz w:val="20"/>
                <w:szCs w:val="24"/>
              </w:rPr>
              <w:t>年</w:t>
            </w:r>
            <w:r w:rsidRPr="00922830">
              <w:rPr>
                <w:rFonts w:ascii="Times New Roman" w:eastAsia="標楷體" w:hAnsi="Times New Roman"/>
                <w:sz w:val="20"/>
                <w:szCs w:val="24"/>
              </w:rPr>
              <w:t xml:space="preserve"> </w:t>
            </w:r>
            <w:r w:rsidRPr="00922830">
              <w:rPr>
                <w:rFonts w:ascii="Times New Roman" w:eastAsia="標楷體" w:hAnsi="Times New Roman"/>
                <w:sz w:val="20"/>
                <w:szCs w:val="24"/>
              </w:rPr>
              <w:t>台灣國際科展</w:t>
            </w:r>
          </w:p>
          <w:p w:rsidR="004C4093" w:rsidRPr="00922830" w:rsidRDefault="004C4093" w:rsidP="005E68D3">
            <w:pPr>
              <w:pStyle w:val="Standard"/>
              <w:rPr>
                <w:rFonts w:ascii="Times New Roman" w:eastAsia="標楷體" w:hAnsi="Times New Roman"/>
                <w:sz w:val="20"/>
                <w:szCs w:val="24"/>
              </w:rPr>
            </w:pPr>
            <w:r w:rsidRPr="00922830">
              <w:rPr>
                <w:rFonts w:ascii="Times New Roman" w:eastAsia="標楷體" w:hAnsi="Times New Roman"/>
                <w:color w:val="222222"/>
                <w:sz w:val="20"/>
                <w:szCs w:val="24"/>
                <w:shd w:val="clear" w:color="auto" w:fill="FFFFFF"/>
              </w:rPr>
              <w:t>電腦科學與資訊工程科二等獎</w:t>
            </w:r>
          </w:p>
        </w:tc>
      </w:tr>
    </w:tbl>
    <w:p w:rsidR="00557CF4" w:rsidRPr="00922830" w:rsidRDefault="00557CF4" w:rsidP="005E2DC5">
      <w:pPr>
        <w:pStyle w:val="Standard"/>
        <w:rPr>
          <w:rFonts w:ascii="Times New Roman" w:eastAsia="標楷體" w:hAnsi="Times New Roman"/>
          <w:szCs w:val="24"/>
        </w:rPr>
      </w:pPr>
    </w:p>
    <w:p w:rsidR="000D2808" w:rsidRDefault="000D2808">
      <w:pPr>
        <w:widowControl/>
        <w:suppressAutoHyphens w:val="0"/>
        <w:autoSpaceDN/>
        <w:textAlignment w:val="auto"/>
        <w:rPr>
          <w:rFonts w:eastAsia="標楷體" w:cs="Times New Roman"/>
          <w:b/>
          <w:lang w:bidi="ar-SA"/>
        </w:rPr>
      </w:pPr>
      <w:r>
        <w:rPr>
          <w:rFonts w:eastAsia="標楷體"/>
          <w:b/>
        </w:rPr>
        <w:br w:type="page"/>
      </w:r>
    </w:p>
    <w:p w:rsidR="00557CF4" w:rsidRPr="00E35A7F" w:rsidRDefault="00557CF4" w:rsidP="00614117">
      <w:pPr>
        <w:pStyle w:val="Standard"/>
        <w:numPr>
          <w:ilvl w:val="0"/>
          <w:numId w:val="15"/>
        </w:numPr>
        <w:spacing w:before="100" w:beforeAutospacing="1" w:after="100" w:afterAutospacing="1"/>
        <w:rPr>
          <w:rFonts w:ascii="Times New Roman" w:eastAsia="標楷體" w:hAnsi="Times New Roman"/>
          <w:b/>
          <w:szCs w:val="24"/>
        </w:rPr>
      </w:pPr>
      <w:r w:rsidRPr="00E35A7F">
        <w:rPr>
          <w:rFonts w:ascii="Times New Roman" w:eastAsia="標楷體" w:hAnsi="Times New Roman"/>
          <w:b/>
          <w:szCs w:val="24"/>
        </w:rPr>
        <w:lastRenderedPageBreak/>
        <w:t>如何找到科展報告的全文</w:t>
      </w:r>
    </w:p>
    <w:p w:rsidR="00557CF4" w:rsidRPr="00922830" w:rsidRDefault="00557CF4" w:rsidP="00CC5088">
      <w:pPr>
        <w:pStyle w:val="Standard"/>
        <w:spacing w:before="100" w:beforeAutospacing="1" w:after="100" w:afterAutospacing="1"/>
        <w:ind w:firstLineChars="200" w:firstLine="480"/>
        <w:jc w:val="both"/>
        <w:rPr>
          <w:rFonts w:ascii="Times New Roman" w:eastAsia="標楷體" w:hAnsi="Times New Roman"/>
          <w:szCs w:val="24"/>
        </w:rPr>
      </w:pPr>
      <w:r w:rsidRPr="00922830">
        <w:rPr>
          <w:rFonts w:ascii="Times New Roman" w:eastAsia="標楷體" w:hAnsi="Times New Roman"/>
          <w:szCs w:val="24"/>
        </w:rPr>
        <w:t>你可以到</w:t>
      </w:r>
      <w:r w:rsidR="00614117">
        <w:rPr>
          <w:rFonts w:ascii="Times New Roman" w:eastAsia="標楷體" w:hAnsi="Times New Roman" w:hint="eastAsia"/>
          <w:szCs w:val="24"/>
        </w:rPr>
        <w:t>「</w:t>
      </w:r>
      <w:r w:rsidRPr="00922830">
        <w:rPr>
          <w:rFonts w:ascii="Times New Roman" w:eastAsia="標楷體" w:hAnsi="Times New Roman"/>
          <w:szCs w:val="24"/>
        </w:rPr>
        <w:t>國立台灣科學教育館</w:t>
      </w:r>
      <w:r w:rsidR="00614117">
        <w:rPr>
          <w:rFonts w:ascii="Times New Roman" w:eastAsia="標楷體" w:hAnsi="Times New Roman" w:hint="eastAsia"/>
          <w:szCs w:val="24"/>
        </w:rPr>
        <w:t>」</w:t>
      </w:r>
      <w:r w:rsidRPr="00922830">
        <w:rPr>
          <w:rFonts w:ascii="Times New Roman" w:eastAsia="標楷體" w:hAnsi="Times New Roman"/>
          <w:szCs w:val="24"/>
        </w:rPr>
        <w:t>的網站，點選</w:t>
      </w:r>
      <w:r w:rsidR="00614117">
        <w:rPr>
          <w:rFonts w:ascii="Times New Roman" w:eastAsia="標楷體" w:hAnsi="Times New Roman" w:hint="eastAsia"/>
          <w:szCs w:val="24"/>
        </w:rPr>
        <w:t>「</w:t>
      </w:r>
      <w:r w:rsidRPr="00922830">
        <w:rPr>
          <w:rFonts w:ascii="Times New Roman" w:eastAsia="標楷體" w:hAnsi="Times New Roman"/>
          <w:szCs w:val="24"/>
        </w:rPr>
        <w:t>科教活動</w:t>
      </w:r>
      <w:r w:rsidR="00614117">
        <w:rPr>
          <w:rFonts w:ascii="Times New Roman" w:eastAsia="標楷體" w:hAnsi="Times New Roman" w:hint="eastAsia"/>
          <w:szCs w:val="24"/>
        </w:rPr>
        <w:t>」</w:t>
      </w:r>
      <w:r w:rsidRPr="00922830">
        <w:rPr>
          <w:rFonts w:ascii="Times New Roman" w:eastAsia="標楷體" w:hAnsi="Times New Roman"/>
          <w:szCs w:val="24"/>
        </w:rPr>
        <w:t>中</w:t>
      </w:r>
      <w:r w:rsidR="00614117">
        <w:rPr>
          <w:rFonts w:ascii="Times New Roman" w:eastAsia="標楷體" w:hAnsi="Times New Roman" w:hint="eastAsia"/>
          <w:szCs w:val="24"/>
        </w:rPr>
        <w:t>「</w:t>
      </w:r>
      <w:r w:rsidRPr="00922830">
        <w:rPr>
          <w:rFonts w:ascii="Times New Roman" w:eastAsia="標楷體" w:hAnsi="Times New Roman"/>
          <w:szCs w:val="24"/>
        </w:rPr>
        <w:t>科展活動</w:t>
      </w:r>
      <w:r w:rsidR="00614117">
        <w:rPr>
          <w:rFonts w:ascii="Times New Roman" w:eastAsia="標楷體" w:hAnsi="Times New Roman" w:hint="eastAsia"/>
          <w:szCs w:val="24"/>
        </w:rPr>
        <w:t>」</w:t>
      </w:r>
      <w:r w:rsidRPr="00922830">
        <w:rPr>
          <w:rFonts w:ascii="Times New Roman" w:eastAsia="標楷體" w:hAnsi="Times New Roman"/>
          <w:szCs w:val="24"/>
        </w:rPr>
        <w:t>，科展活動內有</w:t>
      </w:r>
      <w:r w:rsidR="00614117">
        <w:rPr>
          <w:rFonts w:ascii="Times New Roman" w:eastAsia="標楷體" w:hAnsi="Times New Roman" w:hint="eastAsia"/>
          <w:szCs w:val="24"/>
        </w:rPr>
        <w:t>「</w:t>
      </w:r>
      <w:r w:rsidRPr="00922830">
        <w:rPr>
          <w:rFonts w:ascii="Times New Roman" w:eastAsia="標楷體" w:hAnsi="Times New Roman"/>
          <w:szCs w:val="24"/>
        </w:rPr>
        <w:t>台灣國際科學展覽會</w:t>
      </w:r>
      <w:r w:rsidR="00614117">
        <w:rPr>
          <w:rFonts w:ascii="Times New Roman" w:eastAsia="標楷體" w:hAnsi="Times New Roman" w:hint="eastAsia"/>
          <w:szCs w:val="24"/>
        </w:rPr>
        <w:t>」</w:t>
      </w:r>
      <w:r w:rsidRPr="00922830">
        <w:rPr>
          <w:rFonts w:ascii="Times New Roman" w:eastAsia="標楷體" w:hAnsi="Times New Roman"/>
          <w:szCs w:val="24"/>
        </w:rPr>
        <w:t>與</w:t>
      </w:r>
      <w:r w:rsidR="00614117">
        <w:rPr>
          <w:rFonts w:ascii="Times New Roman" w:eastAsia="標楷體" w:hAnsi="Times New Roman" w:hint="eastAsia"/>
          <w:szCs w:val="24"/>
        </w:rPr>
        <w:t>「</w:t>
      </w:r>
      <w:r w:rsidRPr="00922830">
        <w:rPr>
          <w:rFonts w:ascii="Times New Roman" w:eastAsia="標楷體" w:hAnsi="Times New Roman"/>
          <w:szCs w:val="24"/>
        </w:rPr>
        <w:t>全國中小學科學展覽會</w:t>
      </w:r>
      <w:r w:rsidR="00614117">
        <w:rPr>
          <w:rFonts w:ascii="Times New Roman" w:eastAsia="標楷體" w:hAnsi="Times New Roman" w:hint="eastAsia"/>
          <w:szCs w:val="24"/>
        </w:rPr>
        <w:t>」</w:t>
      </w:r>
      <w:r w:rsidRPr="00922830">
        <w:rPr>
          <w:rFonts w:ascii="Times New Roman" w:eastAsia="標楷體" w:hAnsi="Times New Roman"/>
          <w:szCs w:val="24"/>
        </w:rPr>
        <w:t>兩項分類，再依下列步驟找到你感興趣的科展作品閱讀。</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820"/>
        <w:gridCol w:w="6220"/>
      </w:tblGrid>
      <w:tr w:rsidR="00557CF4" w:rsidRPr="00922830" w:rsidTr="00614117">
        <w:tc>
          <w:tcPr>
            <w:tcW w:w="1560" w:type="pct"/>
            <w:shd w:val="clear" w:color="auto" w:fill="DAEEF3" w:themeFill="accent5" w:themeFillTint="33"/>
            <w:tcMar>
              <w:top w:w="0" w:type="dxa"/>
              <w:left w:w="108" w:type="dxa"/>
              <w:bottom w:w="0" w:type="dxa"/>
              <w:right w:w="108" w:type="dxa"/>
            </w:tcMar>
            <w:vAlign w:val="center"/>
          </w:tcPr>
          <w:p w:rsidR="00557CF4" w:rsidRPr="00922830" w:rsidRDefault="00557CF4" w:rsidP="00516546">
            <w:pPr>
              <w:pStyle w:val="Standard"/>
              <w:spacing w:before="100" w:beforeAutospacing="1" w:after="100" w:afterAutospacing="1"/>
              <w:jc w:val="center"/>
              <w:rPr>
                <w:rFonts w:ascii="Times New Roman" w:eastAsia="標楷體" w:hAnsi="Times New Roman"/>
                <w:sz w:val="22"/>
                <w:szCs w:val="24"/>
              </w:rPr>
            </w:pPr>
            <w:r w:rsidRPr="00922830">
              <w:rPr>
                <w:rFonts w:ascii="Times New Roman" w:eastAsia="標楷體" w:hAnsi="Times New Roman"/>
                <w:sz w:val="22"/>
                <w:szCs w:val="24"/>
              </w:rPr>
              <w:t>項目</w:t>
            </w:r>
          </w:p>
        </w:tc>
        <w:tc>
          <w:tcPr>
            <w:tcW w:w="3440" w:type="pct"/>
            <w:shd w:val="clear" w:color="auto" w:fill="DAEEF3" w:themeFill="accent5" w:themeFillTint="33"/>
            <w:tcMar>
              <w:top w:w="0" w:type="dxa"/>
              <w:left w:w="108" w:type="dxa"/>
              <w:bottom w:w="0" w:type="dxa"/>
              <w:right w:w="108" w:type="dxa"/>
            </w:tcMar>
            <w:vAlign w:val="center"/>
          </w:tcPr>
          <w:p w:rsidR="00557CF4" w:rsidRPr="00922830" w:rsidRDefault="00557CF4" w:rsidP="00516546">
            <w:pPr>
              <w:pStyle w:val="Standard"/>
              <w:spacing w:before="100" w:beforeAutospacing="1" w:after="100" w:afterAutospacing="1"/>
              <w:jc w:val="center"/>
              <w:rPr>
                <w:rFonts w:ascii="Times New Roman" w:eastAsia="標楷體" w:hAnsi="Times New Roman"/>
                <w:sz w:val="22"/>
                <w:szCs w:val="24"/>
              </w:rPr>
            </w:pPr>
            <w:r w:rsidRPr="00922830">
              <w:rPr>
                <w:rFonts w:ascii="Times New Roman" w:eastAsia="標楷體" w:hAnsi="Times New Roman"/>
                <w:sz w:val="22"/>
                <w:szCs w:val="24"/>
              </w:rPr>
              <w:t>點選順序</w:t>
            </w:r>
          </w:p>
        </w:tc>
      </w:tr>
      <w:tr w:rsidR="00557CF4" w:rsidRPr="00922830" w:rsidTr="00614117">
        <w:tc>
          <w:tcPr>
            <w:tcW w:w="1560" w:type="pct"/>
            <w:tcMar>
              <w:top w:w="0" w:type="dxa"/>
              <w:left w:w="108" w:type="dxa"/>
              <w:bottom w:w="0" w:type="dxa"/>
              <w:right w:w="108" w:type="dxa"/>
            </w:tcMar>
            <w:vAlign w:val="center"/>
          </w:tcPr>
          <w:p w:rsidR="00557CF4" w:rsidRPr="00922830" w:rsidRDefault="00557CF4" w:rsidP="00516546">
            <w:pPr>
              <w:pStyle w:val="Standard"/>
              <w:spacing w:before="100" w:beforeAutospacing="1" w:after="100" w:afterAutospacing="1"/>
              <w:rPr>
                <w:rFonts w:ascii="Times New Roman" w:eastAsia="標楷體" w:hAnsi="Times New Roman"/>
                <w:sz w:val="22"/>
                <w:szCs w:val="24"/>
              </w:rPr>
            </w:pPr>
            <w:r w:rsidRPr="00922830">
              <w:rPr>
                <w:rFonts w:ascii="Times New Roman" w:eastAsia="標楷體" w:hAnsi="Times New Roman"/>
                <w:sz w:val="22"/>
                <w:szCs w:val="24"/>
              </w:rPr>
              <w:t>台灣國際科學展覽會</w:t>
            </w:r>
          </w:p>
        </w:tc>
        <w:tc>
          <w:tcPr>
            <w:tcW w:w="3440" w:type="pct"/>
            <w:tcMar>
              <w:top w:w="0" w:type="dxa"/>
              <w:left w:w="108" w:type="dxa"/>
              <w:bottom w:w="0" w:type="dxa"/>
              <w:right w:w="108" w:type="dxa"/>
            </w:tcMar>
            <w:vAlign w:val="center"/>
          </w:tcPr>
          <w:p w:rsidR="00557CF4" w:rsidRPr="00922830" w:rsidRDefault="00557CF4" w:rsidP="00516546">
            <w:pPr>
              <w:pStyle w:val="Standard"/>
              <w:spacing w:before="100" w:beforeAutospacing="1" w:after="100" w:afterAutospacing="1"/>
              <w:rPr>
                <w:rFonts w:ascii="Times New Roman" w:eastAsia="標楷體" w:hAnsi="Times New Roman"/>
                <w:sz w:val="22"/>
                <w:szCs w:val="24"/>
              </w:rPr>
            </w:pPr>
            <w:r w:rsidRPr="00922830">
              <w:rPr>
                <w:rFonts w:ascii="Times New Roman" w:eastAsia="標楷體" w:hAnsi="Times New Roman"/>
                <w:sz w:val="22"/>
                <w:szCs w:val="24"/>
              </w:rPr>
              <w:t>歷屆參展作品</w:t>
            </w:r>
            <w:r w:rsidRPr="00922830">
              <w:rPr>
                <w:rFonts w:ascii="Times New Roman" w:eastAsia="標楷體" w:hAnsi="Times New Roman"/>
                <w:sz w:val="22"/>
                <w:szCs w:val="24"/>
              </w:rPr>
              <w:t>→</w:t>
            </w:r>
            <w:r w:rsidRPr="00922830">
              <w:rPr>
                <w:rFonts w:ascii="Times New Roman" w:eastAsia="標楷體" w:hAnsi="Times New Roman"/>
                <w:sz w:val="22"/>
                <w:szCs w:val="24"/>
              </w:rPr>
              <w:t>年分</w:t>
            </w:r>
            <w:r w:rsidRPr="00922830">
              <w:rPr>
                <w:rFonts w:ascii="Times New Roman" w:eastAsia="標楷體" w:hAnsi="Times New Roman"/>
                <w:sz w:val="22"/>
                <w:szCs w:val="24"/>
              </w:rPr>
              <w:t>(</w:t>
            </w:r>
            <w:r w:rsidRPr="00922830">
              <w:rPr>
                <w:rFonts w:ascii="Times New Roman" w:eastAsia="標楷體" w:hAnsi="Times New Roman"/>
                <w:sz w:val="22"/>
                <w:szCs w:val="24"/>
              </w:rPr>
              <w:t>如</w:t>
            </w:r>
            <w:r w:rsidRPr="00922830">
              <w:rPr>
                <w:rFonts w:ascii="Times New Roman" w:eastAsia="標楷體" w:hAnsi="Times New Roman"/>
                <w:sz w:val="22"/>
                <w:szCs w:val="24"/>
              </w:rPr>
              <w:t>:2016</w:t>
            </w:r>
            <w:r w:rsidRPr="00922830">
              <w:rPr>
                <w:rFonts w:ascii="Times New Roman" w:eastAsia="標楷體" w:hAnsi="Times New Roman"/>
                <w:sz w:val="22"/>
                <w:szCs w:val="24"/>
              </w:rPr>
              <w:t>台灣國際科學展覽會</w:t>
            </w:r>
            <w:r w:rsidRPr="00922830">
              <w:rPr>
                <w:rFonts w:ascii="Times New Roman" w:eastAsia="標楷體" w:hAnsi="Times New Roman"/>
                <w:sz w:val="22"/>
                <w:szCs w:val="24"/>
              </w:rPr>
              <w:t>)→</w:t>
            </w:r>
            <w:r w:rsidRPr="00922830">
              <w:rPr>
                <w:rFonts w:ascii="Times New Roman" w:eastAsia="標楷體" w:hAnsi="Times New Roman"/>
                <w:sz w:val="22"/>
                <w:szCs w:val="24"/>
              </w:rPr>
              <w:t>科別</w:t>
            </w:r>
            <w:r w:rsidRPr="00922830">
              <w:rPr>
                <w:rFonts w:ascii="Times New Roman" w:eastAsia="標楷體" w:hAnsi="Times New Roman"/>
                <w:sz w:val="22"/>
                <w:szCs w:val="24"/>
              </w:rPr>
              <w:t>→</w:t>
            </w:r>
            <w:r w:rsidRPr="00922830">
              <w:rPr>
                <w:rFonts w:ascii="Times New Roman" w:eastAsia="標楷體" w:hAnsi="Times New Roman"/>
                <w:sz w:val="22"/>
                <w:szCs w:val="24"/>
              </w:rPr>
              <w:t>作品名稱</w:t>
            </w:r>
          </w:p>
        </w:tc>
      </w:tr>
      <w:tr w:rsidR="00557CF4" w:rsidRPr="00922830" w:rsidTr="00F2015B">
        <w:trPr>
          <w:trHeight w:val="635"/>
        </w:trPr>
        <w:tc>
          <w:tcPr>
            <w:tcW w:w="1560" w:type="pct"/>
            <w:tcMar>
              <w:top w:w="0" w:type="dxa"/>
              <w:left w:w="108" w:type="dxa"/>
              <w:bottom w:w="0" w:type="dxa"/>
              <w:right w:w="108" w:type="dxa"/>
            </w:tcMar>
            <w:vAlign w:val="center"/>
          </w:tcPr>
          <w:p w:rsidR="00557CF4" w:rsidRPr="00922830" w:rsidRDefault="00557CF4" w:rsidP="00516546">
            <w:pPr>
              <w:pStyle w:val="Standard"/>
              <w:spacing w:before="100" w:beforeAutospacing="1" w:after="100" w:afterAutospacing="1"/>
              <w:rPr>
                <w:rFonts w:ascii="Times New Roman" w:eastAsia="標楷體" w:hAnsi="Times New Roman"/>
                <w:sz w:val="22"/>
                <w:szCs w:val="24"/>
              </w:rPr>
            </w:pPr>
            <w:r w:rsidRPr="00922830">
              <w:rPr>
                <w:rFonts w:ascii="Times New Roman" w:eastAsia="標楷體" w:hAnsi="Times New Roman"/>
                <w:sz w:val="22"/>
                <w:szCs w:val="24"/>
              </w:rPr>
              <w:t>全國中小學科學展覽會</w:t>
            </w:r>
          </w:p>
        </w:tc>
        <w:tc>
          <w:tcPr>
            <w:tcW w:w="3440" w:type="pct"/>
            <w:tcMar>
              <w:top w:w="0" w:type="dxa"/>
              <w:left w:w="108" w:type="dxa"/>
              <w:bottom w:w="0" w:type="dxa"/>
              <w:right w:w="108" w:type="dxa"/>
            </w:tcMar>
            <w:vAlign w:val="center"/>
          </w:tcPr>
          <w:p w:rsidR="00557CF4" w:rsidRPr="00922830" w:rsidRDefault="00557CF4" w:rsidP="00516546">
            <w:pPr>
              <w:pStyle w:val="Standard"/>
              <w:spacing w:before="100" w:beforeAutospacing="1" w:after="100" w:afterAutospacing="1"/>
              <w:rPr>
                <w:rFonts w:ascii="Times New Roman" w:eastAsia="標楷體" w:hAnsi="Times New Roman"/>
                <w:sz w:val="22"/>
                <w:szCs w:val="24"/>
              </w:rPr>
            </w:pPr>
            <w:r w:rsidRPr="00922830">
              <w:rPr>
                <w:rFonts w:ascii="Times New Roman" w:eastAsia="標楷體" w:hAnsi="Times New Roman"/>
                <w:sz w:val="22"/>
                <w:szCs w:val="24"/>
              </w:rPr>
              <w:t>歷屆優勝作品</w:t>
            </w:r>
            <w:r w:rsidRPr="00922830">
              <w:rPr>
                <w:rFonts w:ascii="Times New Roman" w:eastAsia="標楷體" w:hAnsi="Times New Roman"/>
                <w:sz w:val="22"/>
                <w:szCs w:val="24"/>
              </w:rPr>
              <w:t>→</w:t>
            </w:r>
            <w:r w:rsidRPr="00922830">
              <w:rPr>
                <w:rFonts w:ascii="Times New Roman" w:eastAsia="標楷體" w:hAnsi="Times New Roman"/>
                <w:sz w:val="22"/>
                <w:szCs w:val="24"/>
              </w:rPr>
              <w:t>年分</w:t>
            </w:r>
            <w:r w:rsidRPr="00922830">
              <w:rPr>
                <w:rFonts w:ascii="Times New Roman" w:eastAsia="標楷體" w:hAnsi="Times New Roman"/>
                <w:sz w:val="22"/>
                <w:szCs w:val="24"/>
              </w:rPr>
              <w:t>(</w:t>
            </w:r>
            <w:r w:rsidRPr="00922830">
              <w:rPr>
                <w:rFonts w:ascii="Times New Roman" w:eastAsia="標楷體" w:hAnsi="Times New Roman"/>
                <w:sz w:val="22"/>
                <w:szCs w:val="24"/>
              </w:rPr>
              <w:t>如</w:t>
            </w:r>
            <w:r w:rsidRPr="00922830">
              <w:rPr>
                <w:rFonts w:ascii="Times New Roman" w:eastAsia="標楷體" w:hAnsi="Times New Roman"/>
                <w:sz w:val="22"/>
                <w:szCs w:val="24"/>
              </w:rPr>
              <w:t>:</w:t>
            </w:r>
            <w:r w:rsidRPr="00922830">
              <w:rPr>
                <w:rFonts w:ascii="Times New Roman" w:eastAsia="標楷體" w:hAnsi="Times New Roman"/>
                <w:sz w:val="22"/>
                <w:szCs w:val="24"/>
              </w:rPr>
              <w:t>第</w:t>
            </w:r>
            <w:r w:rsidRPr="00922830">
              <w:rPr>
                <w:rFonts w:ascii="Times New Roman" w:eastAsia="標楷體" w:hAnsi="Times New Roman"/>
                <w:sz w:val="22"/>
                <w:szCs w:val="24"/>
              </w:rPr>
              <w:t>56</w:t>
            </w:r>
            <w:r w:rsidRPr="00922830">
              <w:rPr>
                <w:rFonts w:ascii="Times New Roman" w:eastAsia="標楷體" w:hAnsi="Times New Roman"/>
                <w:sz w:val="22"/>
                <w:szCs w:val="24"/>
              </w:rPr>
              <w:t>屆</w:t>
            </w:r>
            <w:r w:rsidRPr="00922830">
              <w:rPr>
                <w:rFonts w:ascii="Times New Roman" w:eastAsia="標楷體" w:hAnsi="Times New Roman"/>
                <w:sz w:val="22"/>
                <w:szCs w:val="24"/>
              </w:rPr>
              <w:t>)→</w:t>
            </w:r>
            <w:r w:rsidRPr="00922830">
              <w:rPr>
                <w:rFonts w:ascii="Times New Roman" w:eastAsia="標楷體" w:hAnsi="Times New Roman"/>
                <w:sz w:val="22"/>
                <w:szCs w:val="24"/>
              </w:rPr>
              <w:t>高級中等學校組</w:t>
            </w:r>
            <w:r w:rsidRPr="00922830">
              <w:rPr>
                <w:rFonts w:ascii="Times New Roman" w:eastAsia="標楷體" w:hAnsi="Times New Roman"/>
                <w:sz w:val="22"/>
                <w:szCs w:val="24"/>
              </w:rPr>
              <w:t>→</w:t>
            </w:r>
            <w:r w:rsidRPr="00922830">
              <w:rPr>
                <w:rFonts w:ascii="Times New Roman" w:eastAsia="標楷體" w:hAnsi="Times New Roman"/>
                <w:sz w:val="22"/>
                <w:szCs w:val="24"/>
              </w:rPr>
              <w:t>作品名稱</w:t>
            </w:r>
          </w:p>
        </w:tc>
      </w:tr>
    </w:tbl>
    <w:p w:rsidR="00557CF4" w:rsidRPr="00922830" w:rsidRDefault="00557CF4" w:rsidP="00861C1A">
      <w:pPr>
        <w:pStyle w:val="Standard"/>
        <w:spacing w:beforeLines="50" w:before="180"/>
        <w:rPr>
          <w:rFonts w:ascii="Times New Roman" w:eastAsia="標楷體" w:hAnsi="Times New Roman"/>
          <w:szCs w:val="24"/>
        </w:rPr>
      </w:pPr>
      <w:r w:rsidRPr="00922830">
        <w:rPr>
          <w:rFonts w:ascii="Times New Roman" w:eastAsia="標楷體" w:hAnsi="Times New Roman"/>
          <w:szCs w:val="24"/>
        </w:rPr>
        <w:t>國立台灣科學教育館</w:t>
      </w:r>
      <w:r w:rsidRPr="00922830">
        <w:rPr>
          <w:rFonts w:ascii="Times New Roman" w:eastAsia="標楷體" w:hAnsi="Times New Roman"/>
          <w:szCs w:val="24"/>
        </w:rPr>
        <w:t xml:space="preserve"> </w:t>
      </w:r>
      <w:hyperlink r:id="rId56" w:history="1">
        <w:r w:rsidRPr="00922830">
          <w:rPr>
            <w:rStyle w:val="a6"/>
            <w:rFonts w:ascii="Times New Roman" w:eastAsia="標楷體" w:hAnsi="Times New Roman"/>
            <w:szCs w:val="24"/>
          </w:rPr>
          <w:t>https://www.ntsec.gov.tw/User/index.aspx</w:t>
        </w:r>
      </w:hyperlink>
    </w:p>
    <w:p w:rsidR="00557CF4" w:rsidRPr="00922830" w:rsidRDefault="00557CF4">
      <w:pPr>
        <w:pStyle w:val="Standard"/>
        <w:rPr>
          <w:rFonts w:ascii="Times New Roman" w:eastAsia="標楷體" w:hAnsi="Times New Roman"/>
          <w:szCs w:val="24"/>
        </w:rPr>
      </w:pPr>
    </w:p>
    <w:p w:rsidR="00557CF4" w:rsidRPr="00F770D6" w:rsidRDefault="00557CF4" w:rsidP="00F770D6">
      <w:pPr>
        <w:pStyle w:val="Standard"/>
        <w:rPr>
          <w:rFonts w:ascii="Times New Roman" w:eastAsia="標楷體" w:hAnsi="Times New Roman"/>
          <w:b/>
          <w:color w:val="FF0000"/>
          <w:sz w:val="28"/>
          <w:szCs w:val="24"/>
          <w:bdr w:val="single" w:sz="4" w:space="0" w:color="auto"/>
        </w:rPr>
      </w:pPr>
      <w:r w:rsidRPr="00F770D6">
        <w:rPr>
          <w:rFonts w:ascii="Times New Roman" w:eastAsia="標楷體" w:hAnsi="Times New Roman"/>
          <w:b/>
          <w:color w:val="FF0000"/>
          <w:sz w:val="28"/>
          <w:szCs w:val="24"/>
          <w:bdr w:val="single" w:sz="4" w:space="0" w:color="auto"/>
        </w:rPr>
        <w:t>二、選作</w:t>
      </w:r>
      <w:r w:rsidRPr="00F770D6">
        <w:rPr>
          <w:rFonts w:ascii="Times New Roman" w:eastAsia="標楷體" w:hAnsi="Times New Roman"/>
          <w:b/>
          <w:color w:val="FF0000"/>
          <w:sz w:val="28"/>
          <w:szCs w:val="24"/>
          <w:bdr w:val="single" w:sz="4" w:space="0" w:color="auto"/>
        </w:rPr>
        <w:t>-</w:t>
      </w:r>
      <w:r w:rsidR="00870B85" w:rsidRPr="00F770D6">
        <w:rPr>
          <w:rFonts w:ascii="Times New Roman" w:eastAsia="標楷體" w:hAnsi="Times New Roman"/>
          <w:b/>
          <w:color w:val="FF0000"/>
          <w:sz w:val="28"/>
          <w:szCs w:val="24"/>
          <w:bdr w:val="single" w:sz="4" w:space="0" w:color="auto"/>
        </w:rPr>
        <w:t>預習高中</w:t>
      </w:r>
      <w:r w:rsidRPr="00F770D6">
        <w:rPr>
          <w:rFonts w:ascii="Times New Roman" w:eastAsia="標楷體" w:hAnsi="Times New Roman"/>
          <w:b/>
          <w:color w:val="FF0000"/>
          <w:sz w:val="28"/>
          <w:szCs w:val="24"/>
          <w:bdr w:val="single" w:sz="4" w:space="0" w:color="auto"/>
        </w:rPr>
        <w:t>數理科目</w:t>
      </w:r>
    </w:p>
    <w:p w:rsidR="00557CF4" w:rsidRPr="00922830" w:rsidRDefault="00870B85" w:rsidP="00516546">
      <w:pPr>
        <w:pStyle w:val="Standard"/>
        <w:spacing w:beforeLines="50" w:before="180"/>
        <w:jc w:val="both"/>
        <w:rPr>
          <w:rFonts w:ascii="Times New Roman" w:eastAsia="標楷體" w:hAnsi="Times New Roman"/>
          <w:szCs w:val="24"/>
        </w:rPr>
      </w:pPr>
      <w:r w:rsidRPr="00922830">
        <w:rPr>
          <w:rFonts w:ascii="Times New Roman" w:eastAsia="標楷體" w:hAnsi="Times New Roman"/>
          <w:szCs w:val="24"/>
        </w:rPr>
        <w:t>你可以預習高中</w:t>
      </w:r>
      <w:r w:rsidR="00557CF4" w:rsidRPr="00922830">
        <w:rPr>
          <w:rFonts w:ascii="Times New Roman" w:eastAsia="標楷體" w:hAnsi="Times New Roman"/>
          <w:szCs w:val="24"/>
        </w:rPr>
        <w:t>的數理科目課本，或你行有餘力，亦可到北市或新北市的公共圖書館借閱大一的課本</w:t>
      </w:r>
      <w:r w:rsidR="00557CF4" w:rsidRPr="00922830">
        <w:rPr>
          <w:rFonts w:ascii="Times New Roman" w:eastAsia="標楷體" w:hAnsi="Times New Roman"/>
          <w:szCs w:val="24"/>
        </w:rPr>
        <w:t>(</w:t>
      </w:r>
      <w:r w:rsidR="00557CF4" w:rsidRPr="00922830">
        <w:rPr>
          <w:rFonts w:ascii="Times New Roman" w:eastAsia="標楷體" w:hAnsi="Times New Roman"/>
          <w:szCs w:val="24"/>
        </w:rPr>
        <w:t>如</w:t>
      </w:r>
      <w:r w:rsidR="00557CF4" w:rsidRPr="00922830">
        <w:rPr>
          <w:rFonts w:ascii="Times New Roman" w:eastAsia="標楷體" w:hAnsi="Times New Roman"/>
          <w:szCs w:val="24"/>
        </w:rPr>
        <w:t>:</w:t>
      </w:r>
      <w:r w:rsidR="00557CF4" w:rsidRPr="00922830">
        <w:rPr>
          <w:rFonts w:ascii="Times New Roman" w:eastAsia="標楷體" w:hAnsi="Times New Roman"/>
          <w:szCs w:val="24"/>
        </w:rPr>
        <w:t>微積分、計算機概論、普通物理學、普通化學、普通生物學、地球科學概論等</w:t>
      </w:r>
      <w:r w:rsidR="00557CF4" w:rsidRPr="00922830">
        <w:rPr>
          <w:rFonts w:ascii="Times New Roman" w:eastAsia="標楷體" w:hAnsi="Times New Roman"/>
          <w:szCs w:val="24"/>
        </w:rPr>
        <w:t>)</w:t>
      </w:r>
      <w:r w:rsidR="00557CF4" w:rsidRPr="00922830">
        <w:rPr>
          <w:rFonts w:ascii="Times New Roman" w:eastAsia="標楷體" w:hAnsi="Times New Roman"/>
          <w:szCs w:val="24"/>
        </w:rPr>
        <w:t>，就當成課外讀物，以輕鬆的心情讀讀看。</w:t>
      </w:r>
    </w:p>
    <w:p w:rsidR="00756A06" w:rsidRPr="00922830" w:rsidRDefault="00756A06" w:rsidP="00516546">
      <w:pPr>
        <w:pStyle w:val="Standard"/>
        <w:spacing w:beforeLines="50" w:before="180"/>
        <w:rPr>
          <w:rFonts w:ascii="Times New Roman" w:eastAsia="標楷體" w:hAnsi="Times New Roman"/>
          <w:szCs w:val="24"/>
        </w:rPr>
      </w:pPr>
      <w:r w:rsidRPr="00922830">
        <w:rPr>
          <w:rFonts w:ascii="Times New Roman" w:eastAsia="標楷體" w:hAnsi="Times New Roman"/>
          <w:szCs w:val="24"/>
        </w:rPr>
        <w:t>高中生物科的課程內容，可</w:t>
      </w:r>
      <w:r w:rsidRPr="00922830">
        <w:rPr>
          <w:rFonts w:ascii="Times New Roman" w:eastAsia="標楷體" w:hAnsi="Times New Roman"/>
          <w:color w:val="000000" w:themeColor="text1"/>
          <w:szCs w:val="24"/>
        </w:rPr>
        <w:t>參考</w:t>
      </w:r>
      <w:r w:rsidR="00870B85" w:rsidRPr="00922830">
        <w:rPr>
          <w:rFonts w:ascii="Times New Roman" w:eastAsia="標楷體" w:hAnsi="Times New Roman"/>
          <w:color w:val="000000" w:themeColor="text1"/>
          <w:szCs w:val="24"/>
        </w:rPr>
        <w:t>線上教學影片</w:t>
      </w:r>
      <w:r w:rsidR="00516546" w:rsidRPr="00922830">
        <w:rPr>
          <w:rFonts w:ascii="Times New Roman" w:eastAsia="標楷體" w:hAnsi="Times New Roman"/>
          <w:color w:val="000000" w:themeColor="text1"/>
          <w:szCs w:val="24"/>
        </w:rPr>
        <w:t>先</w:t>
      </w:r>
      <w:r w:rsidR="00516546" w:rsidRPr="00922830">
        <w:rPr>
          <w:rFonts w:ascii="Times New Roman" w:eastAsia="標楷體" w:hAnsi="Times New Roman"/>
          <w:szCs w:val="24"/>
        </w:rPr>
        <w:t>行自學以奠定基礎。</w:t>
      </w:r>
      <w:hyperlink r:id="rId57" w:history="1">
        <w:r w:rsidR="00870B85" w:rsidRPr="00516546">
          <w:rPr>
            <w:rStyle w:val="a6"/>
            <w:rFonts w:ascii="Times New Roman" w:eastAsia="標楷體" w:hAnsi="Times New Roman"/>
            <w:szCs w:val="24"/>
          </w:rPr>
          <w:t>https://sites.google.com/msa.hinet.net/captain0321/index</w:t>
        </w:r>
      </w:hyperlink>
      <w:r w:rsidR="00516546">
        <w:rPr>
          <w:rFonts w:ascii="Times New Roman" w:eastAsia="標楷體" w:hAnsi="Times New Roman"/>
          <w:color w:val="000000" w:themeColor="text1"/>
          <w:szCs w:val="24"/>
        </w:rPr>
        <w:br/>
      </w:r>
      <w:r w:rsidR="00516546">
        <w:rPr>
          <w:rFonts w:ascii="Times New Roman" w:eastAsia="標楷體" w:hAnsi="Times New Roman"/>
          <w:color w:val="000000" w:themeColor="text1"/>
          <w:szCs w:val="24"/>
        </w:rPr>
        <w:br/>
      </w:r>
      <w:r w:rsidRPr="00922830">
        <w:rPr>
          <w:rFonts w:ascii="Times New Roman" w:eastAsia="標楷體" w:hAnsi="Times New Roman"/>
          <w:szCs w:val="24"/>
        </w:rPr>
        <w:t>欲深入學習，可閱讀大學普通生物學</w:t>
      </w:r>
      <w:r w:rsidR="00516546">
        <w:rPr>
          <w:rFonts w:ascii="Times New Roman" w:eastAsia="標楷體" w:hAnsi="Times New Roman"/>
          <w:szCs w:val="24"/>
        </w:rPr>
        <w:br/>
      </w:r>
      <w:r w:rsidRPr="00922830">
        <w:rPr>
          <w:rFonts w:ascii="Times New Roman" w:eastAsia="標楷體" w:hAnsi="Times New Roman"/>
        </w:rPr>
        <w:t>英文版：</w:t>
      </w:r>
      <w:r w:rsidRPr="00922830">
        <w:rPr>
          <w:rFonts w:ascii="Times New Roman" w:eastAsia="標楷體" w:hAnsi="Times New Roman"/>
          <w:szCs w:val="24"/>
        </w:rPr>
        <w:t>Urry, L. A., Cain, M. L., Wasserman, S. A., Minorsky, P. V. and Reece, J. B. 2017. Campbell Biology (11th Edition). Pearson.</w:t>
      </w:r>
      <w:r w:rsidR="00516546">
        <w:rPr>
          <w:rFonts w:ascii="Times New Roman" w:eastAsia="標楷體" w:hAnsi="Times New Roman"/>
        </w:rPr>
        <w:br/>
      </w:r>
      <w:r w:rsidRPr="00922830">
        <w:rPr>
          <w:rFonts w:ascii="Times New Roman" w:eastAsia="標楷體" w:hAnsi="Times New Roman"/>
        </w:rPr>
        <w:t>中文版：</w:t>
      </w:r>
      <w:r w:rsidRPr="00922830">
        <w:rPr>
          <w:rFonts w:ascii="Times New Roman" w:eastAsia="標楷體" w:hAnsi="Times New Roman"/>
          <w:szCs w:val="24"/>
        </w:rPr>
        <w:t>Campbell</w:t>
      </w:r>
      <w:r w:rsidRPr="00922830">
        <w:rPr>
          <w:rFonts w:ascii="Times New Roman" w:eastAsia="標楷體" w:hAnsi="Times New Roman"/>
        </w:rPr>
        <w:t xml:space="preserve"> </w:t>
      </w:r>
      <w:r w:rsidRPr="00922830">
        <w:rPr>
          <w:rFonts w:ascii="Times New Roman" w:eastAsia="標楷體" w:hAnsi="Times New Roman"/>
          <w:szCs w:val="24"/>
        </w:rPr>
        <w:t>Biology 10th Edition</w:t>
      </w:r>
      <w:r w:rsidRPr="00922830">
        <w:rPr>
          <w:rFonts w:ascii="Times New Roman" w:eastAsia="標楷體" w:hAnsi="Times New Roman"/>
        </w:rPr>
        <w:t>，</w:t>
      </w:r>
      <w:r w:rsidRPr="00922830">
        <w:rPr>
          <w:rFonts w:ascii="Times New Roman" w:eastAsia="標楷體" w:hAnsi="Times New Roman"/>
          <w:szCs w:val="24"/>
        </w:rPr>
        <w:t>偉明圖書</w:t>
      </w:r>
    </w:p>
    <w:p w:rsidR="00C92D5D" w:rsidRPr="00922830" w:rsidRDefault="00C92D5D">
      <w:pPr>
        <w:widowControl/>
        <w:suppressAutoHyphens w:val="0"/>
        <w:autoSpaceDN/>
        <w:textAlignment w:val="auto"/>
        <w:rPr>
          <w:rFonts w:eastAsia="標楷體" w:cs="Times New Roman"/>
          <w:b/>
          <w:lang w:bidi="ar-SA"/>
        </w:rPr>
      </w:pPr>
      <w:r w:rsidRPr="00922830">
        <w:rPr>
          <w:rFonts w:eastAsia="標楷體" w:cs="Times New Roman"/>
          <w:b/>
        </w:rPr>
        <w:br w:type="page"/>
      </w:r>
    </w:p>
    <w:p w:rsidR="00557CF4" w:rsidRPr="00516546" w:rsidRDefault="00557CF4">
      <w:pPr>
        <w:pStyle w:val="Standard"/>
        <w:rPr>
          <w:rFonts w:ascii="Times New Roman" w:eastAsia="標楷體" w:hAnsi="Times New Roman"/>
          <w:b/>
          <w:color w:val="FF0000"/>
          <w:sz w:val="28"/>
          <w:szCs w:val="24"/>
          <w:bdr w:val="single" w:sz="4" w:space="0" w:color="auto"/>
        </w:rPr>
      </w:pPr>
      <w:r w:rsidRPr="00516546">
        <w:rPr>
          <w:rFonts w:ascii="Times New Roman" w:eastAsia="標楷體" w:hAnsi="Times New Roman"/>
          <w:b/>
          <w:color w:val="FF0000"/>
          <w:sz w:val="28"/>
          <w:szCs w:val="24"/>
          <w:bdr w:val="single" w:sz="4" w:space="0" w:color="auto"/>
        </w:rPr>
        <w:lastRenderedPageBreak/>
        <w:t>三、選作</w:t>
      </w:r>
      <w:r w:rsidRPr="00516546">
        <w:rPr>
          <w:rFonts w:ascii="Times New Roman" w:eastAsia="標楷體" w:hAnsi="Times New Roman"/>
          <w:b/>
          <w:color w:val="FF0000"/>
          <w:sz w:val="28"/>
          <w:szCs w:val="24"/>
          <w:bdr w:val="single" w:sz="4" w:space="0" w:color="auto"/>
        </w:rPr>
        <w:t>-</w:t>
      </w:r>
      <w:r w:rsidRPr="00516546">
        <w:rPr>
          <w:rFonts w:ascii="Times New Roman" w:eastAsia="標楷體" w:hAnsi="Times New Roman"/>
          <w:b/>
          <w:color w:val="FF0000"/>
          <w:sz w:val="28"/>
          <w:szCs w:val="24"/>
          <w:bdr w:val="single" w:sz="4" w:space="0" w:color="auto"/>
        </w:rPr>
        <w:t>閱讀課外書籍</w:t>
      </w:r>
    </w:p>
    <w:p w:rsidR="00557CF4" w:rsidRPr="00922830" w:rsidRDefault="00557CF4" w:rsidP="003C7949">
      <w:pPr>
        <w:pStyle w:val="Standard"/>
        <w:spacing w:afterLines="50" w:after="180"/>
        <w:ind w:firstLineChars="200" w:firstLine="480"/>
        <w:rPr>
          <w:rFonts w:ascii="Times New Roman" w:eastAsia="標楷體" w:hAnsi="Times New Roman"/>
          <w:szCs w:val="24"/>
        </w:rPr>
      </w:pPr>
      <w:r w:rsidRPr="00922830">
        <w:rPr>
          <w:rFonts w:ascii="Times New Roman" w:eastAsia="標楷體" w:hAnsi="Times New Roman"/>
          <w:szCs w:val="24"/>
        </w:rPr>
        <w:t>以下書籍為各科的入門書籍，可自北市或新北市的公共圖書館借閱，若你還想看更多有趣的科普書籍，可至</w:t>
      </w:r>
      <w:r w:rsidRPr="00922830">
        <w:rPr>
          <w:rFonts w:ascii="Times New Roman" w:eastAsia="標楷體" w:hAnsi="Times New Roman"/>
          <w:szCs w:val="24"/>
        </w:rPr>
        <w:t>”</w:t>
      </w:r>
      <w:r w:rsidRPr="00922830">
        <w:rPr>
          <w:rFonts w:ascii="Times New Roman" w:eastAsia="標楷體" w:hAnsi="Times New Roman"/>
          <w:szCs w:val="24"/>
        </w:rPr>
        <w:t>吳大猷科普獎</w:t>
      </w:r>
      <w:r w:rsidRPr="00922830">
        <w:rPr>
          <w:rFonts w:ascii="Times New Roman" w:eastAsia="標楷體" w:hAnsi="Times New Roman"/>
          <w:szCs w:val="24"/>
        </w:rPr>
        <w:t>”</w:t>
      </w:r>
      <w:r w:rsidRPr="00922830">
        <w:rPr>
          <w:rFonts w:ascii="Times New Roman" w:eastAsia="標楷體" w:hAnsi="Times New Roman"/>
          <w:szCs w:val="24"/>
        </w:rPr>
        <w:t>網站查詢。</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3528"/>
        <w:gridCol w:w="3403"/>
        <w:gridCol w:w="1134"/>
        <w:gridCol w:w="975"/>
      </w:tblGrid>
      <w:tr w:rsidR="00C92D5D" w:rsidRPr="00922830" w:rsidTr="00C92D5D">
        <w:trPr>
          <w:tblHeader/>
          <w:jc w:val="center"/>
        </w:trPr>
        <w:tc>
          <w:tcPr>
            <w:tcW w:w="1952" w:type="pct"/>
            <w:shd w:val="clear" w:color="auto" w:fill="DAEEF3" w:themeFill="accent5" w:themeFillTint="33"/>
            <w:tcMar>
              <w:top w:w="0" w:type="dxa"/>
              <w:left w:w="108" w:type="dxa"/>
              <w:bottom w:w="0" w:type="dxa"/>
              <w:right w:w="108" w:type="dxa"/>
            </w:tcMar>
            <w:vAlign w:val="center"/>
          </w:tcPr>
          <w:p w:rsidR="00557CF4" w:rsidRPr="00922830" w:rsidRDefault="00557CF4"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書名</w:t>
            </w:r>
          </w:p>
        </w:tc>
        <w:tc>
          <w:tcPr>
            <w:tcW w:w="1882" w:type="pct"/>
            <w:shd w:val="clear" w:color="auto" w:fill="DAEEF3" w:themeFill="accent5" w:themeFillTint="33"/>
            <w:tcMar>
              <w:top w:w="0" w:type="dxa"/>
              <w:left w:w="108" w:type="dxa"/>
              <w:bottom w:w="0" w:type="dxa"/>
              <w:right w:w="108" w:type="dxa"/>
            </w:tcMar>
            <w:vAlign w:val="center"/>
          </w:tcPr>
          <w:p w:rsidR="00557CF4" w:rsidRPr="00922830" w:rsidRDefault="00557CF4"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作者</w:t>
            </w:r>
          </w:p>
        </w:tc>
        <w:tc>
          <w:tcPr>
            <w:tcW w:w="627" w:type="pct"/>
            <w:shd w:val="clear" w:color="auto" w:fill="DAEEF3" w:themeFill="accent5" w:themeFillTint="33"/>
            <w:tcMar>
              <w:top w:w="0" w:type="dxa"/>
              <w:left w:w="108" w:type="dxa"/>
              <w:bottom w:w="0" w:type="dxa"/>
              <w:right w:w="108" w:type="dxa"/>
            </w:tcMar>
            <w:vAlign w:val="center"/>
          </w:tcPr>
          <w:p w:rsidR="00557CF4" w:rsidRPr="00922830" w:rsidRDefault="00557CF4"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出版社</w:t>
            </w:r>
          </w:p>
        </w:tc>
        <w:tc>
          <w:tcPr>
            <w:tcW w:w="539" w:type="pct"/>
            <w:shd w:val="clear" w:color="auto" w:fill="DAEEF3" w:themeFill="accent5" w:themeFillTint="33"/>
            <w:tcMar>
              <w:top w:w="0" w:type="dxa"/>
              <w:left w:w="108" w:type="dxa"/>
              <w:bottom w:w="0" w:type="dxa"/>
              <w:right w:w="108" w:type="dxa"/>
            </w:tcMar>
            <w:vAlign w:val="center"/>
          </w:tcPr>
          <w:p w:rsidR="00557CF4" w:rsidRPr="00922830" w:rsidRDefault="00557CF4"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出版年</w:t>
            </w:r>
          </w:p>
        </w:tc>
      </w:tr>
      <w:tr w:rsidR="00C92D5D" w:rsidRPr="00922830" w:rsidTr="00C92D5D">
        <w:trPr>
          <w:trHeight w:val="532"/>
          <w:jc w:val="center"/>
        </w:trPr>
        <w:tc>
          <w:tcPr>
            <w:tcW w:w="1952" w:type="pct"/>
            <w:shd w:val="clear" w:color="auto" w:fill="auto"/>
            <w:tcMar>
              <w:top w:w="0" w:type="dxa"/>
              <w:left w:w="108" w:type="dxa"/>
              <w:bottom w:w="0" w:type="dxa"/>
              <w:right w:w="108" w:type="dxa"/>
            </w:tcMar>
            <w:vAlign w:val="center"/>
          </w:tcPr>
          <w:p w:rsidR="00557CF4" w:rsidRPr="00922830" w:rsidRDefault="00CE376D" w:rsidP="00A44D4D">
            <w:pPr>
              <w:pStyle w:val="Standard"/>
              <w:rPr>
                <w:rFonts w:ascii="Times New Roman" w:eastAsia="標楷體" w:hAnsi="Times New Roman"/>
                <w:sz w:val="22"/>
                <w:szCs w:val="24"/>
              </w:rPr>
            </w:pPr>
            <w:r w:rsidRPr="00922830">
              <w:rPr>
                <w:rFonts w:ascii="Times New Roman" w:eastAsia="標楷體" w:hAnsi="Times New Roman"/>
                <w:sz w:val="22"/>
                <w:szCs w:val="24"/>
              </w:rPr>
              <w:t>數學悠哉遊</w:t>
            </w:r>
          </w:p>
        </w:tc>
        <w:tc>
          <w:tcPr>
            <w:tcW w:w="1882" w:type="pct"/>
            <w:shd w:val="clear" w:color="auto" w:fill="auto"/>
            <w:tcMar>
              <w:top w:w="0" w:type="dxa"/>
              <w:left w:w="108" w:type="dxa"/>
              <w:bottom w:w="0" w:type="dxa"/>
              <w:right w:w="108" w:type="dxa"/>
            </w:tcMar>
            <w:vAlign w:val="center"/>
          </w:tcPr>
          <w:p w:rsidR="00557CF4" w:rsidRPr="00922830" w:rsidRDefault="00CE376D" w:rsidP="00A44D4D">
            <w:pPr>
              <w:pStyle w:val="Standard"/>
              <w:rPr>
                <w:rFonts w:ascii="Times New Roman" w:eastAsia="標楷體" w:hAnsi="Times New Roman"/>
                <w:sz w:val="22"/>
                <w:szCs w:val="24"/>
              </w:rPr>
            </w:pPr>
            <w:r w:rsidRPr="00922830">
              <w:rPr>
                <w:rFonts w:ascii="Times New Roman" w:eastAsia="標楷體" w:hAnsi="Times New Roman"/>
                <w:sz w:val="22"/>
                <w:szCs w:val="24"/>
              </w:rPr>
              <w:t>許介彥</w:t>
            </w:r>
          </w:p>
        </w:tc>
        <w:tc>
          <w:tcPr>
            <w:tcW w:w="627" w:type="pct"/>
            <w:shd w:val="clear" w:color="auto" w:fill="auto"/>
            <w:tcMar>
              <w:top w:w="0" w:type="dxa"/>
              <w:left w:w="108" w:type="dxa"/>
              <w:bottom w:w="0" w:type="dxa"/>
              <w:right w:w="108" w:type="dxa"/>
            </w:tcMar>
            <w:vAlign w:val="center"/>
          </w:tcPr>
          <w:p w:rsidR="00557CF4" w:rsidRPr="00922830" w:rsidRDefault="00CE376D"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三民</w:t>
            </w:r>
          </w:p>
        </w:tc>
        <w:tc>
          <w:tcPr>
            <w:tcW w:w="539" w:type="pct"/>
            <w:shd w:val="clear" w:color="auto" w:fill="auto"/>
            <w:tcMar>
              <w:top w:w="0" w:type="dxa"/>
              <w:left w:w="108" w:type="dxa"/>
              <w:bottom w:w="0" w:type="dxa"/>
              <w:right w:w="108" w:type="dxa"/>
            </w:tcMar>
            <w:vAlign w:val="center"/>
          </w:tcPr>
          <w:p w:rsidR="00557CF4" w:rsidRPr="00922830" w:rsidRDefault="00CE376D" w:rsidP="00A44D4D">
            <w:pPr>
              <w:pStyle w:val="Standard"/>
              <w:jc w:val="center"/>
              <w:rPr>
                <w:rFonts w:ascii="Times New Roman" w:eastAsia="標楷體" w:hAnsi="Times New Roman"/>
                <w:sz w:val="22"/>
                <w:szCs w:val="24"/>
              </w:rPr>
            </w:pPr>
            <w:r w:rsidRPr="00922830">
              <w:rPr>
                <w:rFonts w:ascii="Times New Roman" w:eastAsia="標楷體" w:hAnsi="Times New Roman"/>
                <w:sz w:val="22"/>
              </w:rPr>
              <w:t>2011</w:t>
            </w:r>
          </w:p>
        </w:tc>
      </w:tr>
      <w:tr w:rsidR="00C92D5D" w:rsidRPr="00922830" w:rsidTr="00C92D5D">
        <w:trPr>
          <w:trHeight w:val="554"/>
          <w:jc w:val="center"/>
        </w:trPr>
        <w:tc>
          <w:tcPr>
            <w:tcW w:w="1952" w:type="pct"/>
            <w:shd w:val="clear" w:color="auto" w:fill="auto"/>
            <w:tcMar>
              <w:top w:w="0" w:type="dxa"/>
              <w:left w:w="108" w:type="dxa"/>
              <w:bottom w:w="0" w:type="dxa"/>
              <w:right w:w="108" w:type="dxa"/>
            </w:tcMar>
            <w:vAlign w:val="center"/>
          </w:tcPr>
          <w:p w:rsidR="00557CF4" w:rsidRPr="00922830" w:rsidRDefault="00CE376D" w:rsidP="00A44D4D">
            <w:pPr>
              <w:rPr>
                <w:rFonts w:eastAsia="標楷體" w:cs="Times New Roman"/>
                <w:sz w:val="22"/>
              </w:rPr>
            </w:pPr>
            <w:r w:rsidRPr="00922830">
              <w:rPr>
                <w:rFonts w:eastAsia="標楷體" w:cs="Times New Roman"/>
                <w:sz w:val="22"/>
              </w:rPr>
              <w:t>沒有數字的數學</w:t>
            </w:r>
          </w:p>
        </w:tc>
        <w:tc>
          <w:tcPr>
            <w:tcW w:w="1882" w:type="pct"/>
            <w:shd w:val="clear" w:color="auto" w:fill="auto"/>
            <w:tcMar>
              <w:top w:w="0" w:type="dxa"/>
              <w:left w:w="108" w:type="dxa"/>
              <w:bottom w:w="0" w:type="dxa"/>
              <w:right w:w="108" w:type="dxa"/>
            </w:tcMar>
            <w:vAlign w:val="center"/>
          </w:tcPr>
          <w:p w:rsidR="00557CF4" w:rsidRPr="00922830" w:rsidRDefault="00CE376D" w:rsidP="00A44D4D">
            <w:pPr>
              <w:rPr>
                <w:rFonts w:eastAsia="標楷體" w:cs="Times New Roman"/>
                <w:sz w:val="22"/>
              </w:rPr>
            </w:pPr>
            <w:r w:rsidRPr="00922830">
              <w:rPr>
                <w:rFonts w:eastAsia="標楷體" w:cs="Times New Roman"/>
                <w:sz w:val="22"/>
              </w:rPr>
              <w:t>徐力行</w:t>
            </w:r>
          </w:p>
        </w:tc>
        <w:tc>
          <w:tcPr>
            <w:tcW w:w="627" w:type="pct"/>
            <w:shd w:val="clear" w:color="auto" w:fill="auto"/>
            <w:tcMar>
              <w:top w:w="0" w:type="dxa"/>
              <w:left w:w="108" w:type="dxa"/>
              <w:bottom w:w="0" w:type="dxa"/>
              <w:right w:w="108" w:type="dxa"/>
            </w:tcMar>
            <w:vAlign w:val="center"/>
          </w:tcPr>
          <w:p w:rsidR="00557CF4" w:rsidRPr="00922830" w:rsidRDefault="00557CF4" w:rsidP="00A44D4D">
            <w:pPr>
              <w:jc w:val="center"/>
              <w:rPr>
                <w:rFonts w:eastAsia="標楷體" w:cs="Times New Roman"/>
                <w:sz w:val="22"/>
              </w:rPr>
            </w:pPr>
            <w:r w:rsidRPr="00922830">
              <w:rPr>
                <w:rFonts w:eastAsia="標楷體" w:cs="Times New Roman"/>
                <w:sz w:val="22"/>
              </w:rPr>
              <w:t>天下文化</w:t>
            </w:r>
          </w:p>
        </w:tc>
        <w:tc>
          <w:tcPr>
            <w:tcW w:w="539" w:type="pct"/>
            <w:shd w:val="clear" w:color="auto" w:fill="auto"/>
            <w:tcMar>
              <w:top w:w="0" w:type="dxa"/>
              <w:left w:w="108" w:type="dxa"/>
              <w:bottom w:w="0" w:type="dxa"/>
              <w:right w:w="108" w:type="dxa"/>
            </w:tcMar>
            <w:vAlign w:val="center"/>
          </w:tcPr>
          <w:p w:rsidR="00557CF4" w:rsidRPr="00922830" w:rsidRDefault="00CE376D" w:rsidP="00A44D4D">
            <w:pPr>
              <w:jc w:val="center"/>
              <w:rPr>
                <w:rFonts w:eastAsia="標楷體" w:cs="Times New Roman"/>
                <w:sz w:val="22"/>
              </w:rPr>
            </w:pPr>
            <w:r w:rsidRPr="00922830">
              <w:rPr>
                <w:rFonts w:eastAsia="標楷體" w:cs="Times New Roman"/>
                <w:sz w:val="22"/>
              </w:rPr>
              <w:t>2003</w:t>
            </w:r>
          </w:p>
        </w:tc>
      </w:tr>
      <w:tr w:rsidR="00C92D5D" w:rsidRPr="00922830" w:rsidTr="00C92D5D">
        <w:trPr>
          <w:jc w:val="center"/>
        </w:trPr>
        <w:tc>
          <w:tcPr>
            <w:tcW w:w="1952" w:type="pct"/>
            <w:shd w:val="clear" w:color="auto" w:fill="auto"/>
            <w:tcMar>
              <w:top w:w="0" w:type="dxa"/>
              <w:left w:w="108" w:type="dxa"/>
              <w:bottom w:w="0" w:type="dxa"/>
              <w:right w:w="108" w:type="dxa"/>
            </w:tcMar>
            <w:vAlign w:val="center"/>
          </w:tcPr>
          <w:p w:rsidR="00557CF4" w:rsidRPr="00922830" w:rsidRDefault="00CE376D" w:rsidP="00A44D4D">
            <w:pPr>
              <w:rPr>
                <w:rFonts w:eastAsia="標楷體" w:cs="Times New Roman"/>
                <w:sz w:val="22"/>
              </w:rPr>
            </w:pPr>
            <w:r w:rsidRPr="00922830">
              <w:rPr>
                <w:rFonts w:eastAsia="標楷體" w:cs="Times New Roman"/>
                <w:sz w:val="22"/>
              </w:rPr>
              <w:t>動物園裡的數學：網路時代一定要懂得圖形理論</w:t>
            </w:r>
          </w:p>
        </w:tc>
        <w:tc>
          <w:tcPr>
            <w:tcW w:w="1882" w:type="pct"/>
            <w:shd w:val="clear" w:color="auto" w:fill="auto"/>
            <w:tcMar>
              <w:top w:w="0" w:type="dxa"/>
              <w:left w:w="108" w:type="dxa"/>
              <w:bottom w:w="0" w:type="dxa"/>
              <w:right w:w="108" w:type="dxa"/>
            </w:tcMar>
            <w:vAlign w:val="center"/>
          </w:tcPr>
          <w:p w:rsidR="00557CF4" w:rsidRPr="00922830" w:rsidRDefault="00CE376D" w:rsidP="00A44D4D">
            <w:pPr>
              <w:rPr>
                <w:rFonts w:eastAsia="標楷體" w:cs="Times New Roman"/>
                <w:sz w:val="22"/>
              </w:rPr>
            </w:pPr>
            <w:r w:rsidRPr="00922830">
              <w:rPr>
                <w:rFonts w:eastAsia="標楷體" w:cs="Times New Roman"/>
                <w:sz w:val="22"/>
              </w:rPr>
              <w:t>徐力行</w:t>
            </w:r>
          </w:p>
        </w:tc>
        <w:tc>
          <w:tcPr>
            <w:tcW w:w="627" w:type="pct"/>
            <w:shd w:val="clear" w:color="auto" w:fill="auto"/>
            <w:tcMar>
              <w:top w:w="0" w:type="dxa"/>
              <w:left w:w="108" w:type="dxa"/>
              <w:bottom w:w="0" w:type="dxa"/>
              <w:right w:w="108" w:type="dxa"/>
            </w:tcMar>
            <w:vAlign w:val="center"/>
          </w:tcPr>
          <w:p w:rsidR="00557CF4" w:rsidRPr="00922830" w:rsidRDefault="00557CF4" w:rsidP="00A44D4D">
            <w:pPr>
              <w:jc w:val="center"/>
              <w:rPr>
                <w:rFonts w:eastAsia="標楷體" w:cs="Times New Roman"/>
                <w:sz w:val="22"/>
              </w:rPr>
            </w:pPr>
            <w:r w:rsidRPr="00922830">
              <w:rPr>
                <w:rFonts w:eastAsia="標楷體" w:cs="Times New Roman"/>
                <w:sz w:val="22"/>
              </w:rPr>
              <w:t>天下文化</w:t>
            </w:r>
          </w:p>
        </w:tc>
        <w:tc>
          <w:tcPr>
            <w:tcW w:w="539" w:type="pct"/>
            <w:shd w:val="clear" w:color="auto" w:fill="auto"/>
            <w:tcMar>
              <w:top w:w="0" w:type="dxa"/>
              <w:left w:w="108" w:type="dxa"/>
              <w:bottom w:w="0" w:type="dxa"/>
              <w:right w:w="108" w:type="dxa"/>
            </w:tcMar>
            <w:vAlign w:val="center"/>
          </w:tcPr>
          <w:p w:rsidR="00557CF4" w:rsidRPr="00922830" w:rsidRDefault="00CE376D" w:rsidP="00A44D4D">
            <w:pPr>
              <w:jc w:val="center"/>
              <w:rPr>
                <w:rFonts w:eastAsia="標楷體" w:cs="Times New Roman"/>
                <w:sz w:val="22"/>
              </w:rPr>
            </w:pPr>
            <w:r w:rsidRPr="00922830">
              <w:rPr>
                <w:rFonts w:eastAsia="標楷體" w:cs="Times New Roman"/>
                <w:sz w:val="22"/>
              </w:rPr>
              <w:t>2011</w:t>
            </w:r>
          </w:p>
        </w:tc>
      </w:tr>
      <w:tr w:rsidR="00C92D5D" w:rsidRPr="00922830" w:rsidTr="00C92D5D">
        <w:trPr>
          <w:jc w:val="center"/>
        </w:trPr>
        <w:tc>
          <w:tcPr>
            <w:tcW w:w="1952" w:type="pct"/>
            <w:shd w:val="clear" w:color="auto" w:fill="auto"/>
            <w:tcMar>
              <w:top w:w="0" w:type="dxa"/>
              <w:left w:w="108" w:type="dxa"/>
              <w:bottom w:w="0" w:type="dxa"/>
              <w:right w:w="108" w:type="dxa"/>
            </w:tcMar>
            <w:vAlign w:val="center"/>
          </w:tcPr>
          <w:p w:rsidR="00CE2016" w:rsidRPr="00922830" w:rsidRDefault="00CE2016" w:rsidP="00A44D4D">
            <w:pPr>
              <w:rPr>
                <w:rFonts w:eastAsia="標楷體" w:cs="Times New Roman"/>
                <w:sz w:val="22"/>
              </w:rPr>
            </w:pPr>
            <w:r w:rsidRPr="00922830">
              <w:rPr>
                <w:rFonts w:eastAsia="標楷體" w:cs="Times New Roman"/>
                <w:sz w:val="22"/>
              </w:rPr>
              <w:t>數學少女</w:t>
            </w:r>
          </w:p>
        </w:tc>
        <w:tc>
          <w:tcPr>
            <w:tcW w:w="1882" w:type="pct"/>
            <w:shd w:val="clear" w:color="auto" w:fill="auto"/>
            <w:tcMar>
              <w:top w:w="0" w:type="dxa"/>
              <w:left w:w="108" w:type="dxa"/>
              <w:bottom w:w="0" w:type="dxa"/>
              <w:right w:w="108" w:type="dxa"/>
            </w:tcMar>
            <w:vAlign w:val="center"/>
          </w:tcPr>
          <w:p w:rsidR="00CE2016" w:rsidRPr="00922830" w:rsidRDefault="00CE2016" w:rsidP="00A44D4D">
            <w:pPr>
              <w:rPr>
                <w:rFonts w:eastAsia="標楷體" w:cs="Times New Roman"/>
                <w:sz w:val="22"/>
              </w:rPr>
            </w:pPr>
            <w:r w:rsidRPr="00922830">
              <w:rPr>
                <w:rFonts w:eastAsia="標楷體" w:cs="Times New Roman"/>
                <w:sz w:val="22"/>
              </w:rPr>
              <w:t>作者：結城浩</w:t>
            </w:r>
          </w:p>
          <w:p w:rsidR="00CE2016" w:rsidRPr="00922830" w:rsidRDefault="00CE2016" w:rsidP="00A44D4D">
            <w:pPr>
              <w:rPr>
                <w:rFonts w:eastAsia="標楷體" w:cs="Times New Roman"/>
                <w:sz w:val="22"/>
              </w:rPr>
            </w:pPr>
            <w:r w:rsidRPr="00922830">
              <w:rPr>
                <w:rFonts w:eastAsia="標楷體" w:cs="Times New Roman"/>
                <w:sz w:val="22"/>
              </w:rPr>
              <w:t>譯者：莊世雍</w:t>
            </w:r>
          </w:p>
        </w:tc>
        <w:tc>
          <w:tcPr>
            <w:tcW w:w="627" w:type="pct"/>
            <w:shd w:val="clear" w:color="auto" w:fill="auto"/>
            <w:tcMar>
              <w:top w:w="0" w:type="dxa"/>
              <w:left w:w="108" w:type="dxa"/>
              <w:bottom w:w="0" w:type="dxa"/>
              <w:right w:w="108" w:type="dxa"/>
            </w:tcMar>
            <w:vAlign w:val="center"/>
          </w:tcPr>
          <w:p w:rsidR="00CE2016" w:rsidRPr="00922830" w:rsidRDefault="00CE2016" w:rsidP="00A44D4D">
            <w:pPr>
              <w:jc w:val="center"/>
              <w:rPr>
                <w:rFonts w:eastAsia="標楷體" w:cs="Times New Roman"/>
                <w:sz w:val="22"/>
              </w:rPr>
            </w:pPr>
            <w:r w:rsidRPr="00922830">
              <w:rPr>
                <w:rFonts w:eastAsia="標楷體" w:cs="Times New Roman"/>
                <w:sz w:val="22"/>
              </w:rPr>
              <w:t>青文</w:t>
            </w:r>
          </w:p>
        </w:tc>
        <w:tc>
          <w:tcPr>
            <w:tcW w:w="539" w:type="pct"/>
            <w:shd w:val="clear" w:color="auto" w:fill="auto"/>
            <w:tcMar>
              <w:top w:w="0" w:type="dxa"/>
              <w:left w:w="108" w:type="dxa"/>
              <w:bottom w:w="0" w:type="dxa"/>
              <w:right w:w="108" w:type="dxa"/>
            </w:tcMar>
            <w:vAlign w:val="center"/>
          </w:tcPr>
          <w:p w:rsidR="00CE2016" w:rsidRPr="00922830" w:rsidRDefault="00CE2016" w:rsidP="00A44D4D">
            <w:pPr>
              <w:jc w:val="center"/>
              <w:rPr>
                <w:rFonts w:eastAsia="標楷體" w:cs="Times New Roman"/>
                <w:sz w:val="22"/>
              </w:rPr>
            </w:pPr>
            <w:r w:rsidRPr="00922830">
              <w:rPr>
                <w:rFonts w:eastAsia="標楷體" w:cs="Times New Roman"/>
                <w:sz w:val="22"/>
              </w:rPr>
              <w:t>2008</w:t>
            </w:r>
          </w:p>
        </w:tc>
      </w:tr>
      <w:tr w:rsidR="00C92D5D" w:rsidRPr="00922830" w:rsidTr="00C92D5D">
        <w:trPr>
          <w:trHeight w:val="508"/>
          <w:jc w:val="center"/>
        </w:trPr>
        <w:tc>
          <w:tcPr>
            <w:tcW w:w="1952" w:type="pct"/>
            <w:tcMar>
              <w:top w:w="0" w:type="dxa"/>
              <w:left w:w="108" w:type="dxa"/>
              <w:bottom w:w="0" w:type="dxa"/>
              <w:right w:w="108" w:type="dxa"/>
            </w:tcMar>
            <w:vAlign w:val="center"/>
          </w:tcPr>
          <w:p w:rsidR="001E49DF" w:rsidRPr="00922830" w:rsidRDefault="001E49DF" w:rsidP="00A44D4D">
            <w:pPr>
              <w:widowControl/>
              <w:shd w:val="clear" w:color="auto" w:fill="FFFFFF"/>
              <w:suppressAutoHyphens w:val="0"/>
              <w:autoSpaceDN/>
              <w:textAlignment w:val="auto"/>
              <w:outlineLvl w:val="0"/>
              <w:rPr>
                <w:rFonts w:eastAsia="標楷體" w:cs="Times New Roman"/>
                <w:bCs/>
                <w:kern w:val="36"/>
                <w:sz w:val="22"/>
                <w:lang w:bidi="ar-SA"/>
              </w:rPr>
            </w:pPr>
            <w:r w:rsidRPr="00922830">
              <w:rPr>
                <w:rFonts w:eastAsia="標楷體" w:cs="Times New Roman"/>
                <w:bCs/>
                <w:kern w:val="36"/>
                <w:sz w:val="22"/>
                <w:lang w:bidi="ar-SA"/>
              </w:rPr>
              <w:t>觀念物理</w:t>
            </w:r>
          </w:p>
        </w:tc>
        <w:tc>
          <w:tcPr>
            <w:tcW w:w="1882" w:type="pct"/>
            <w:tcMar>
              <w:top w:w="0" w:type="dxa"/>
              <w:left w:w="108" w:type="dxa"/>
              <w:bottom w:w="0" w:type="dxa"/>
              <w:right w:w="108" w:type="dxa"/>
            </w:tcMar>
            <w:vAlign w:val="center"/>
          </w:tcPr>
          <w:p w:rsidR="001E49DF" w:rsidRPr="00922830" w:rsidRDefault="001E49DF" w:rsidP="00A44D4D">
            <w:pPr>
              <w:pStyle w:val="Standard"/>
              <w:rPr>
                <w:rFonts w:ascii="Times New Roman" w:eastAsia="標楷體" w:hAnsi="Times New Roman"/>
                <w:sz w:val="22"/>
                <w:szCs w:val="24"/>
              </w:rPr>
            </w:pPr>
            <w:r w:rsidRPr="00922830">
              <w:rPr>
                <w:rFonts w:ascii="Times New Roman" w:eastAsia="標楷體" w:hAnsi="Times New Roman"/>
                <w:sz w:val="22"/>
                <w:szCs w:val="24"/>
              </w:rPr>
              <w:t>Paul G. Hewitt</w:t>
            </w:r>
          </w:p>
        </w:tc>
        <w:tc>
          <w:tcPr>
            <w:tcW w:w="627" w:type="pct"/>
            <w:tcMar>
              <w:top w:w="0" w:type="dxa"/>
              <w:left w:w="108" w:type="dxa"/>
              <w:bottom w:w="0" w:type="dxa"/>
              <w:right w:w="108" w:type="dxa"/>
            </w:tcMar>
            <w:vAlign w:val="center"/>
          </w:tcPr>
          <w:p w:rsidR="001E49DF" w:rsidRPr="00922830" w:rsidRDefault="001E49DF"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天下文化</w:t>
            </w:r>
          </w:p>
        </w:tc>
        <w:tc>
          <w:tcPr>
            <w:tcW w:w="539" w:type="pct"/>
            <w:tcMar>
              <w:top w:w="0" w:type="dxa"/>
              <w:left w:w="108" w:type="dxa"/>
              <w:bottom w:w="0" w:type="dxa"/>
              <w:right w:w="108" w:type="dxa"/>
            </w:tcMar>
            <w:vAlign w:val="center"/>
          </w:tcPr>
          <w:p w:rsidR="001E49DF" w:rsidRPr="00922830" w:rsidRDefault="001E49DF"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2009</w:t>
            </w:r>
          </w:p>
        </w:tc>
      </w:tr>
      <w:tr w:rsidR="00C92D5D" w:rsidRPr="00922830" w:rsidTr="00C92D5D">
        <w:trPr>
          <w:jc w:val="center"/>
        </w:trPr>
        <w:tc>
          <w:tcPr>
            <w:tcW w:w="1952" w:type="pct"/>
            <w:tcMar>
              <w:top w:w="0" w:type="dxa"/>
              <w:left w:w="108" w:type="dxa"/>
              <w:bottom w:w="0" w:type="dxa"/>
              <w:right w:w="108" w:type="dxa"/>
            </w:tcMar>
            <w:vAlign w:val="center"/>
          </w:tcPr>
          <w:p w:rsidR="00B84173" w:rsidRPr="00922830" w:rsidRDefault="00B84173" w:rsidP="00A44D4D">
            <w:pPr>
              <w:widowControl/>
              <w:shd w:val="clear" w:color="auto" w:fill="FFFFFF"/>
              <w:suppressAutoHyphens w:val="0"/>
              <w:autoSpaceDN/>
              <w:textAlignment w:val="auto"/>
              <w:outlineLvl w:val="0"/>
              <w:rPr>
                <w:rFonts w:eastAsia="標楷體" w:cs="Times New Roman"/>
                <w:bCs/>
                <w:color w:val="000000" w:themeColor="text1"/>
                <w:kern w:val="36"/>
                <w:sz w:val="22"/>
                <w:lang w:bidi="ar-SA"/>
              </w:rPr>
            </w:pPr>
            <w:r w:rsidRPr="00922830">
              <w:rPr>
                <w:rFonts w:eastAsia="標楷體" w:cs="Times New Roman"/>
                <w:bCs/>
                <w:color w:val="000000" w:themeColor="text1"/>
                <w:kern w:val="36"/>
                <w:sz w:val="22"/>
                <w:lang w:bidi="ar-SA"/>
              </w:rPr>
              <w:t>物理之美</w:t>
            </w:r>
          </w:p>
        </w:tc>
        <w:tc>
          <w:tcPr>
            <w:tcW w:w="1882" w:type="pct"/>
            <w:tcMar>
              <w:top w:w="0" w:type="dxa"/>
              <w:left w:w="108" w:type="dxa"/>
              <w:bottom w:w="0" w:type="dxa"/>
              <w:right w:w="108" w:type="dxa"/>
            </w:tcMar>
            <w:vAlign w:val="center"/>
          </w:tcPr>
          <w:p w:rsidR="00B84173" w:rsidRPr="00922830" w:rsidRDefault="00B84173" w:rsidP="00A44D4D">
            <w:pPr>
              <w:rPr>
                <w:rFonts w:eastAsia="標楷體" w:cs="Times New Roman"/>
                <w:color w:val="000000" w:themeColor="text1"/>
                <w:sz w:val="22"/>
              </w:rPr>
            </w:pPr>
            <w:r w:rsidRPr="00922830">
              <w:rPr>
                <w:rFonts w:eastAsia="標楷體" w:cs="Times New Roman"/>
                <w:color w:val="000000" w:themeColor="text1"/>
                <w:sz w:val="22"/>
              </w:rPr>
              <w:t>作者：費曼</w:t>
            </w:r>
          </w:p>
          <w:p w:rsidR="00B84173" w:rsidRPr="00922830" w:rsidRDefault="00B84173" w:rsidP="00A44D4D">
            <w:pPr>
              <w:pStyle w:val="Standard"/>
              <w:rPr>
                <w:rFonts w:ascii="Times New Roman" w:eastAsia="標楷體" w:hAnsi="Times New Roman"/>
                <w:color w:val="000000" w:themeColor="text1"/>
                <w:sz w:val="22"/>
                <w:szCs w:val="24"/>
              </w:rPr>
            </w:pPr>
            <w:r w:rsidRPr="00922830">
              <w:rPr>
                <w:rFonts w:ascii="Times New Roman" w:eastAsia="標楷體" w:hAnsi="Times New Roman"/>
                <w:color w:val="000000" w:themeColor="text1"/>
                <w:sz w:val="22"/>
              </w:rPr>
              <w:t>譯者：陳芊蓉</w:t>
            </w:r>
            <w:r w:rsidRPr="00922830">
              <w:rPr>
                <w:rFonts w:ascii="Times New Roman" w:eastAsia="新細明體" w:hAnsi="Times New Roman"/>
                <w:color w:val="000000" w:themeColor="text1"/>
                <w:sz w:val="22"/>
              </w:rPr>
              <w:t>、</w:t>
            </w:r>
            <w:r w:rsidRPr="00922830">
              <w:rPr>
                <w:rFonts w:ascii="Times New Roman" w:eastAsia="標楷體" w:hAnsi="Times New Roman"/>
                <w:color w:val="000000" w:themeColor="text1"/>
                <w:sz w:val="22"/>
              </w:rPr>
              <w:t>吳程遠</w:t>
            </w:r>
          </w:p>
        </w:tc>
        <w:tc>
          <w:tcPr>
            <w:tcW w:w="627" w:type="pct"/>
            <w:tcMar>
              <w:top w:w="0" w:type="dxa"/>
              <w:left w:w="108" w:type="dxa"/>
              <w:bottom w:w="0" w:type="dxa"/>
              <w:right w:w="108" w:type="dxa"/>
            </w:tcMar>
            <w:vAlign w:val="center"/>
          </w:tcPr>
          <w:p w:rsidR="00B84173" w:rsidRPr="00922830" w:rsidRDefault="00B84173" w:rsidP="00A44D4D">
            <w:pPr>
              <w:pStyle w:val="Standard"/>
              <w:jc w:val="center"/>
              <w:rPr>
                <w:rFonts w:ascii="Times New Roman" w:eastAsia="標楷體" w:hAnsi="Times New Roman"/>
                <w:color w:val="000000" w:themeColor="text1"/>
                <w:sz w:val="22"/>
                <w:szCs w:val="24"/>
              </w:rPr>
            </w:pPr>
            <w:r w:rsidRPr="00922830">
              <w:rPr>
                <w:rFonts w:ascii="Times New Roman" w:eastAsia="標楷體" w:hAnsi="Times New Roman"/>
                <w:color w:val="000000" w:themeColor="text1"/>
                <w:sz w:val="22"/>
                <w:szCs w:val="24"/>
              </w:rPr>
              <w:t>天下文化</w:t>
            </w:r>
          </w:p>
        </w:tc>
        <w:tc>
          <w:tcPr>
            <w:tcW w:w="539" w:type="pct"/>
            <w:tcMar>
              <w:top w:w="0" w:type="dxa"/>
              <w:left w:w="108" w:type="dxa"/>
              <w:bottom w:w="0" w:type="dxa"/>
              <w:right w:w="108" w:type="dxa"/>
            </w:tcMar>
            <w:vAlign w:val="center"/>
          </w:tcPr>
          <w:p w:rsidR="00B84173" w:rsidRPr="00922830" w:rsidRDefault="00B84173" w:rsidP="00A44D4D">
            <w:pPr>
              <w:pStyle w:val="Standard"/>
              <w:jc w:val="center"/>
              <w:rPr>
                <w:rFonts w:ascii="Times New Roman" w:eastAsia="標楷體" w:hAnsi="Times New Roman"/>
                <w:color w:val="000000" w:themeColor="text1"/>
                <w:sz w:val="22"/>
                <w:szCs w:val="24"/>
              </w:rPr>
            </w:pPr>
            <w:r w:rsidRPr="00922830">
              <w:rPr>
                <w:rFonts w:ascii="Times New Roman" w:eastAsia="標楷體" w:hAnsi="Times New Roman"/>
                <w:color w:val="000000" w:themeColor="text1"/>
                <w:sz w:val="22"/>
                <w:szCs w:val="24"/>
              </w:rPr>
              <w:t>2000</w:t>
            </w:r>
          </w:p>
        </w:tc>
      </w:tr>
      <w:tr w:rsidR="00C92D5D" w:rsidRPr="00922830" w:rsidTr="00C92D5D">
        <w:trPr>
          <w:jc w:val="center"/>
        </w:trPr>
        <w:tc>
          <w:tcPr>
            <w:tcW w:w="1952" w:type="pct"/>
            <w:tcMar>
              <w:top w:w="0" w:type="dxa"/>
              <w:left w:w="108" w:type="dxa"/>
              <w:bottom w:w="0" w:type="dxa"/>
              <w:right w:w="108" w:type="dxa"/>
            </w:tcMar>
            <w:vAlign w:val="center"/>
          </w:tcPr>
          <w:p w:rsidR="00756A06" w:rsidRPr="00922830" w:rsidRDefault="00756A06" w:rsidP="00A44D4D">
            <w:pPr>
              <w:widowControl/>
              <w:shd w:val="clear" w:color="auto" w:fill="FFFFFF"/>
              <w:suppressAutoHyphens w:val="0"/>
              <w:autoSpaceDN/>
              <w:textAlignment w:val="auto"/>
              <w:outlineLvl w:val="0"/>
              <w:rPr>
                <w:rFonts w:eastAsia="標楷體" w:cs="Times New Roman"/>
                <w:bCs/>
                <w:kern w:val="36"/>
                <w:sz w:val="22"/>
                <w:lang w:bidi="ar-SA"/>
              </w:rPr>
            </w:pPr>
            <w:r w:rsidRPr="00922830">
              <w:rPr>
                <w:rFonts w:eastAsia="標楷體" w:cs="Times New Roman"/>
                <w:sz w:val="22"/>
              </w:rPr>
              <w:t>觀念化學</w:t>
            </w:r>
          </w:p>
        </w:tc>
        <w:tc>
          <w:tcPr>
            <w:tcW w:w="1882" w:type="pct"/>
            <w:tcMar>
              <w:top w:w="0" w:type="dxa"/>
              <w:left w:w="108" w:type="dxa"/>
              <w:bottom w:w="0" w:type="dxa"/>
              <w:right w:w="108" w:type="dxa"/>
            </w:tcMar>
            <w:vAlign w:val="center"/>
          </w:tcPr>
          <w:p w:rsidR="00756A06" w:rsidRPr="00922830" w:rsidRDefault="00756A06" w:rsidP="00A44D4D">
            <w:pPr>
              <w:pStyle w:val="Standard"/>
              <w:snapToGrid w:val="0"/>
              <w:rPr>
                <w:rFonts w:ascii="Times New Roman" w:eastAsia="標楷體" w:hAnsi="Times New Roman"/>
                <w:sz w:val="22"/>
                <w:szCs w:val="24"/>
              </w:rPr>
            </w:pPr>
            <w:r w:rsidRPr="00922830">
              <w:rPr>
                <w:rFonts w:ascii="Times New Roman" w:eastAsia="標楷體" w:hAnsi="Times New Roman"/>
                <w:sz w:val="22"/>
                <w:szCs w:val="24"/>
              </w:rPr>
              <w:t>作者</w:t>
            </w:r>
            <w:r w:rsidRPr="00922830">
              <w:rPr>
                <w:rFonts w:ascii="Times New Roman" w:eastAsia="標楷體" w:hAnsi="Times New Roman"/>
                <w:sz w:val="22"/>
                <w:szCs w:val="24"/>
              </w:rPr>
              <w:t>:</w:t>
            </w:r>
            <w:hyperlink r:id="rId58" w:history="1">
              <w:r w:rsidRPr="00922830">
                <w:rPr>
                  <w:rFonts w:ascii="Times New Roman" w:eastAsia="標楷體" w:hAnsi="Times New Roman"/>
                  <w:sz w:val="22"/>
                  <w:szCs w:val="24"/>
                </w:rPr>
                <w:t>John chocki,Ph.D.</w:t>
              </w:r>
            </w:hyperlink>
          </w:p>
          <w:p w:rsidR="00756A06" w:rsidRPr="00922830" w:rsidRDefault="00756A06" w:rsidP="00A44D4D">
            <w:pPr>
              <w:pStyle w:val="Standard"/>
              <w:snapToGrid w:val="0"/>
              <w:rPr>
                <w:rFonts w:ascii="Times New Roman" w:eastAsia="標楷體" w:hAnsi="Times New Roman"/>
                <w:sz w:val="22"/>
                <w:szCs w:val="24"/>
              </w:rPr>
            </w:pPr>
            <w:r w:rsidRPr="00922830">
              <w:rPr>
                <w:rFonts w:ascii="Times New Roman" w:eastAsia="標楷體" w:hAnsi="Times New Roman"/>
                <w:sz w:val="22"/>
                <w:szCs w:val="24"/>
              </w:rPr>
              <w:t>譯者</w:t>
            </w:r>
            <w:r w:rsidRPr="00922830">
              <w:rPr>
                <w:rFonts w:ascii="Times New Roman" w:eastAsia="標楷體" w:hAnsi="Times New Roman"/>
                <w:sz w:val="22"/>
                <w:szCs w:val="24"/>
              </w:rPr>
              <w:t>:</w:t>
            </w:r>
            <w:r w:rsidRPr="00922830">
              <w:rPr>
                <w:rFonts w:ascii="Times New Roman" w:eastAsia="標楷體" w:hAnsi="Times New Roman"/>
                <w:sz w:val="22"/>
                <w:szCs w:val="24"/>
              </w:rPr>
              <w:t>蔡信行</w:t>
            </w:r>
          </w:p>
        </w:tc>
        <w:tc>
          <w:tcPr>
            <w:tcW w:w="627" w:type="pct"/>
            <w:tcMar>
              <w:top w:w="0" w:type="dxa"/>
              <w:left w:w="108" w:type="dxa"/>
              <w:bottom w:w="0" w:type="dxa"/>
              <w:right w:w="108" w:type="dxa"/>
            </w:tcMar>
            <w:vAlign w:val="center"/>
          </w:tcPr>
          <w:p w:rsidR="00756A06" w:rsidRPr="00922830" w:rsidRDefault="00886ACD" w:rsidP="00A44D4D">
            <w:pPr>
              <w:pStyle w:val="Standard"/>
              <w:jc w:val="center"/>
              <w:rPr>
                <w:rFonts w:ascii="Times New Roman" w:eastAsia="標楷體" w:hAnsi="Times New Roman"/>
                <w:sz w:val="22"/>
                <w:szCs w:val="24"/>
              </w:rPr>
            </w:pPr>
            <w:hyperlink r:id="rId59" w:history="1">
              <w:r w:rsidR="00756A06" w:rsidRPr="00922830">
                <w:rPr>
                  <w:rFonts w:ascii="Times New Roman" w:eastAsia="標楷體" w:hAnsi="Times New Roman"/>
                  <w:sz w:val="22"/>
                  <w:szCs w:val="24"/>
                </w:rPr>
                <w:t>天下文化</w:t>
              </w:r>
            </w:hyperlink>
          </w:p>
        </w:tc>
        <w:tc>
          <w:tcPr>
            <w:tcW w:w="539" w:type="pct"/>
            <w:tcMar>
              <w:top w:w="0" w:type="dxa"/>
              <w:left w:w="108" w:type="dxa"/>
              <w:bottom w:w="0" w:type="dxa"/>
              <w:right w:w="108" w:type="dxa"/>
            </w:tcMar>
            <w:vAlign w:val="center"/>
          </w:tcPr>
          <w:p w:rsidR="00756A06" w:rsidRPr="00922830" w:rsidRDefault="00756A06"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2006</w:t>
            </w:r>
          </w:p>
        </w:tc>
      </w:tr>
      <w:tr w:rsidR="00C92D5D" w:rsidRPr="00922830" w:rsidTr="00C92D5D">
        <w:trPr>
          <w:jc w:val="center"/>
        </w:trPr>
        <w:tc>
          <w:tcPr>
            <w:tcW w:w="1952" w:type="pct"/>
            <w:tcMar>
              <w:top w:w="0" w:type="dxa"/>
              <w:left w:w="108" w:type="dxa"/>
              <w:bottom w:w="0" w:type="dxa"/>
              <w:right w:w="108" w:type="dxa"/>
            </w:tcMar>
            <w:vAlign w:val="center"/>
          </w:tcPr>
          <w:p w:rsidR="008E7B15" w:rsidRPr="00922830" w:rsidRDefault="008E7B15" w:rsidP="00A44D4D">
            <w:pPr>
              <w:widowControl/>
              <w:rPr>
                <w:rFonts w:eastAsia="標楷體" w:cs="Times New Roman"/>
                <w:sz w:val="22"/>
              </w:rPr>
            </w:pPr>
            <w:r w:rsidRPr="00922830">
              <w:rPr>
                <w:rFonts w:eastAsia="標楷體" w:cs="Times New Roman"/>
                <w:sz w:val="22"/>
              </w:rPr>
              <w:t>蘇老師掰化學</w:t>
            </w:r>
            <w:r w:rsidRPr="00922830">
              <w:rPr>
                <w:rFonts w:eastAsia="標楷體" w:cs="Times New Roman"/>
                <w:sz w:val="22"/>
              </w:rPr>
              <w:t xml:space="preserve"> :</w:t>
            </w:r>
            <w:r w:rsidRPr="00922830">
              <w:rPr>
                <w:rFonts w:eastAsia="標楷體" w:cs="Times New Roman"/>
                <w:sz w:val="22"/>
              </w:rPr>
              <w:t>懂</w:t>
            </w:r>
            <w:r w:rsidRPr="00922830">
              <w:rPr>
                <w:rFonts w:eastAsia="標楷體" w:cs="Times New Roman"/>
                <w:sz w:val="22"/>
              </w:rPr>
              <w:t>1</w:t>
            </w:r>
            <w:r w:rsidRPr="00922830">
              <w:rPr>
                <w:rFonts w:eastAsia="標楷體" w:cs="Times New Roman"/>
                <w:sz w:val="22"/>
              </w:rPr>
              <w:t>點化學很有用</w:t>
            </w:r>
          </w:p>
        </w:tc>
        <w:tc>
          <w:tcPr>
            <w:tcW w:w="1882" w:type="pct"/>
            <w:tcMar>
              <w:top w:w="0" w:type="dxa"/>
              <w:left w:w="108" w:type="dxa"/>
              <w:bottom w:w="0" w:type="dxa"/>
              <w:right w:w="108" w:type="dxa"/>
            </w:tcMar>
            <w:vAlign w:val="center"/>
          </w:tcPr>
          <w:p w:rsidR="008E7B15" w:rsidRPr="00922830" w:rsidRDefault="008E7B15" w:rsidP="00A44D4D">
            <w:pPr>
              <w:widowControl/>
              <w:rPr>
                <w:rFonts w:eastAsia="標楷體" w:cs="Times New Roman"/>
                <w:sz w:val="22"/>
              </w:rPr>
            </w:pPr>
            <w:r w:rsidRPr="00922830">
              <w:rPr>
                <w:rFonts w:eastAsia="標楷體" w:cs="Times New Roman"/>
                <w:sz w:val="22"/>
              </w:rPr>
              <w:t>作者：蘇瓦茲</w:t>
            </w:r>
            <w:r w:rsidRPr="00922830">
              <w:rPr>
                <w:rFonts w:eastAsia="標楷體" w:cs="Times New Roman"/>
                <w:sz w:val="22"/>
              </w:rPr>
              <w:t>(Joe Schwarcz)</w:t>
            </w:r>
            <w:r w:rsidRPr="00922830">
              <w:rPr>
                <w:rFonts w:eastAsia="標楷體" w:cs="Times New Roman"/>
                <w:sz w:val="22"/>
              </w:rPr>
              <w:br/>
            </w:r>
            <w:r w:rsidRPr="00922830">
              <w:rPr>
                <w:rFonts w:eastAsia="標楷體" w:cs="Times New Roman"/>
                <w:sz w:val="22"/>
              </w:rPr>
              <w:t>譯者：師明睿</w:t>
            </w:r>
          </w:p>
        </w:tc>
        <w:tc>
          <w:tcPr>
            <w:tcW w:w="627" w:type="pct"/>
            <w:tcMar>
              <w:top w:w="0" w:type="dxa"/>
              <w:left w:w="108" w:type="dxa"/>
              <w:bottom w:w="0" w:type="dxa"/>
              <w:right w:w="108" w:type="dxa"/>
            </w:tcMar>
            <w:vAlign w:val="center"/>
          </w:tcPr>
          <w:p w:rsidR="008E7B15" w:rsidRPr="00922830" w:rsidRDefault="008E7B15" w:rsidP="00A44D4D">
            <w:pPr>
              <w:widowControl/>
              <w:jc w:val="center"/>
              <w:rPr>
                <w:rFonts w:eastAsia="標楷體" w:cs="Times New Roman"/>
                <w:kern w:val="0"/>
                <w:sz w:val="22"/>
              </w:rPr>
            </w:pPr>
            <w:r w:rsidRPr="00922830">
              <w:rPr>
                <w:rFonts w:eastAsia="標楷體" w:cs="Times New Roman"/>
                <w:sz w:val="22"/>
              </w:rPr>
              <w:t>天下遠見</w:t>
            </w:r>
          </w:p>
        </w:tc>
        <w:tc>
          <w:tcPr>
            <w:tcW w:w="539" w:type="pct"/>
            <w:tcMar>
              <w:top w:w="0" w:type="dxa"/>
              <w:left w:w="108" w:type="dxa"/>
              <w:bottom w:w="0" w:type="dxa"/>
              <w:right w:w="108" w:type="dxa"/>
            </w:tcMar>
            <w:vAlign w:val="center"/>
          </w:tcPr>
          <w:p w:rsidR="008E7B15" w:rsidRPr="00922830" w:rsidRDefault="008E7B15" w:rsidP="00A44D4D">
            <w:pPr>
              <w:widowControl/>
              <w:jc w:val="center"/>
              <w:rPr>
                <w:rFonts w:eastAsia="標楷體" w:cs="Times New Roman"/>
                <w:kern w:val="0"/>
                <w:sz w:val="22"/>
              </w:rPr>
            </w:pPr>
            <w:r w:rsidRPr="00922830">
              <w:rPr>
                <w:rFonts w:eastAsia="標楷體" w:cs="Times New Roman"/>
                <w:sz w:val="22"/>
              </w:rPr>
              <w:t>2004</w:t>
            </w:r>
          </w:p>
        </w:tc>
      </w:tr>
      <w:tr w:rsidR="00C92D5D" w:rsidRPr="00922830" w:rsidTr="00C92D5D">
        <w:trPr>
          <w:jc w:val="center"/>
        </w:trPr>
        <w:tc>
          <w:tcPr>
            <w:tcW w:w="1952" w:type="pct"/>
            <w:tcMar>
              <w:top w:w="0" w:type="dxa"/>
              <w:left w:w="108" w:type="dxa"/>
              <w:bottom w:w="0" w:type="dxa"/>
              <w:right w:w="108" w:type="dxa"/>
            </w:tcMar>
            <w:vAlign w:val="center"/>
          </w:tcPr>
          <w:p w:rsidR="00756A06" w:rsidRPr="00922830" w:rsidRDefault="00756A06" w:rsidP="00A44D4D">
            <w:pPr>
              <w:pStyle w:val="Standard"/>
              <w:rPr>
                <w:rFonts w:ascii="Times New Roman" w:eastAsia="標楷體" w:hAnsi="Times New Roman"/>
                <w:sz w:val="22"/>
                <w:szCs w:val="24"/>
              </w:rPr>
            </w:pPr>
            <w:r w:rsidRPr="00922830">
              <w:rPr>
                <w:rFonts w:ascii="Times New Roman" w:eastAsia="標楷體" w:hAnsi="Times New Roman"/>
                <w:sz w:val="22"/>
                <w:szCs w:val="24"/>
              </w:rPr>
              <w:t>觀念生物學</w:t>
            </w:r>
          </w:p>
        </w:tc>
        <w:tc>
          <w:tcPr>
            <w:tcW w:w="1882" w:type="pct"/>
            <w:tcMar>
              <w:top w:w="0" w:type="dxa"/>
              <w:left w:w="108" w:type="dxa"/>
              <w:bottom w:w="0" w:type="dxa"/>
              <w:right w:w="108" w:type="dxa"/>
            </w:tcMar>
            <w:vAlign w:val="center"/>
          </w:tcPr>
          <w:p w:rsidR="00756A06" w:rsidRPr="00922830" w:rsidRDefault="00756A06" w:rsidP="00A44D4D">
            <w:pPr>
              <w:pStyle w:val="Standard"/>
              <w:rPr>
                <w:rFonts w:ascii="Times New Roman" w:eastAsia="標楷體" w:hAnsi="Times New Roman"/>
                <w:sz w:val="22"/>
                <w:szCs w:val="24"/>
              </w:rPr>
            </w:pPr>
            <w:r w:rsidRPr="00922830">
              <w:rPr>
                <w:rFonts w:ascii="Times New Roman" w:eastAsia="標楷體" w:hAnsi="Times New Roman"/>
                <w:sz w:val="22"/>
                <w:szCs w:val="24"/>
              </w:rPr>
              <w:t>霍格蘭</w:t>
            </w:r>
            <w:r w:rsidRPr="00922830">
              <w:rPr>
                <w:rFonts w:ascii="Times New Roman" w:eastAsia="標楷體" w:hAnsi="Times New Roman"/>
                <w:sz w:val="22"/>
                <w:szCs w:val="24"/>
              </w:rPr>
              <w:t>(Mahlon oagland),</w:t>
            </w:r>
            <w:r w:rsidRPr="00922830">
              <w:rPr>
                <w:rFonts w:ascii="Times New Roman" w:eastAsia="標楷體" w:hAnsi="Times New Roman"/>
                <w:sz w:val="22"/>
                <w:szCs w:val="24"/>
              </w:rPr>
              <w:br/>
            </w:r>
            <w:r w:rsidRPr="00922830">
              <w:rPr>
                <w:rFonts w:ascii="Times New Roman" w:eastAsia="標楷體" w:hAnsi="Times New Roman"/>
                <w:sz w:val="22"/>
                <w:szCs w:val="24"/>
              </w:rPr>
              <w:t>竇德生</w:t>
            </w:r>
            <w:r w:rsidRPr="00922830">
              <w:rPr>
                <w:rFonts w:ascii="Times New Roman" w:eastAsia="標楷體" w:hAnsi="Times New Roman"/>
                <w:sz w:val="22"/>
                <w:szCs w:val="24"/>
              </w:rPr>
              <w:t>(Bert Dodson)</w:t>
            </w:r>
            <w:r w:rsidRPr="00922830">
              <w:rPr>
                <w:rFonts w:ascii="Times New Roman" w:eastAsia="標楷體" w:hAnsi="Times New Roman"/>
                <w:sz w:val="22"/>
                <w:szCs w:val="24"/>
              </w:rPr>
              <w:t>著</w:t>
            </w:r>
            <w:r w:rsidRPr="00922830">
              <w:rPr>
                <w:rFonts w:ascii="Times New Roman" w:eastAsia="標楷體" w:hAnsi="Times New Roman"/>
                <w:sz w:val="22"/>
                <w:szCs w:val="24"/>
              </w:rPr>
              <w:t>;</w:t>
            </w:r>
            <w:r w:rsidRPr="00922830">
              <w:rPr>
                <w:rFonts w:ascii="Times New Roman" w:eastAsia="標楷體" w:hAnsi="Times New Roman"/>
                <w:sz w:val="22"/>
                <w:szCs w:val="24"/>
              </w:rPr>
              <w:br/>
            </w:r>
            <w:r w:rsidRPr="00922830">
              <w:rPr>
                <w:rFonts w:ascii="Times New Roman" w:eastAsia="標楷體" w:hAnsi="Times New Roman"/>
                <w:sz w:val="22"/>
                <w:szCs w:val="24"/>
              </w:rPr>
              <w:t>譯者</w:t>
            </w:r>
            <w:r w:rsidRPr="00922830">
              <w:rPr>
                <w:rFonts w:ascii="Times New Roman" w:eastAsia="標楷體" w:hAnsi="Times New Roman"/>
                <w:sz w:val="22"/>
                <w:szCs w:val="24"/>
              </w:rPr>
              <w:t>:</w:t>
            </w:r>
            <w:r w:rsidRPr="00922830">
              <w:rPr>
                <w:rFonts w:ascii="Times New Roman" w:eastAsia="標楷體" w:hAnsi="Times New Roman"/>
                <w:sz w:val="22"/>
                <w:szCs w:val="24"/>
              </w:rPr>
              <w:t>李千毅</w:t>
            </w:r>
          </w:p>
        </w:tc>
        <w:tc>
          <w:tcPr>
            <w:tcW w:w="627" w:type="pct"/>
            <w:tcMar>
              <w:top w:w="0" w:type="dxa"/>
              <w:left w:w="108" w:type="dxa"/>
              <w:bottom w:w="0" w:type="dxa"/>
              <w:right w:w="108" w:type="dxa"/>
            </w:tcMar>
            <w:vAlign w:val="center"/>
          </w:tcPr>
          <w:p w:rsidR="00756A06" w:rsidRPr="00922830" w:rsidRDefault="00756A06"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天下文化</w:t>
            </w:r>
          </w:p>
        </w:tc>
        <w:tc>
          <w:tcPr>
            <w:tcW w:w="539" w:type="pct"/>
            <w:tcMar>
              <w:top w:w="0" w:type="dxa"/>
              <w:left w:w="108" w:type="dxa"/>
              <w:bottom w:w="0" w:type="dxa"/>
              <w:right w:w="108" w:type="dxa"/>
            </w:tcMar>
            <w:vAlign w:val="center"/>
          </w:tcPr>
          <w:p w:rsidR="00756A06" w:rsidRPr="00922830" w:rsidRDefault="00756A06"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2002</w:t>
            </w:r>
          </w:p>
        </w:tc>
      </w:tr>
      <w:tr w:rsidR="00C92D5D" w:rsidRPr="00922830" w:rsidTr="00C92D5D">
        <w:trPr>
          <w:jc w:val="center"/>
        </w:trPr>
        <w:tc>
          <w:tcPr>
            <w:tcW w:w="1952" w:type="pct"/>
            <w:tcMar>
              <w:top w:w="0" w:type="dxa"/>
              <w:left w:w="108" w:type="dxa"/>
              <w:bottom w:w="0" w:type="dxa"/>
              <w:right w:w="108" w:type="dxa"/>
            </w:tcMar>
            <w:vAlign w:val="center"/>
          </w:tcPr>
          <w:p w:rsidR="00756A06" w:rsidRPr="00922830" w:rsidRDefault="00756A06" w:rsidP="00A44D4D">
            <w:pPr>
              <w:rPr>
                <w:rFonts w:eastAsia="標楷體" w:cs="Times New Roman"/>
                <w:sz w:val="22"/>
              </w:rPr>
            </w:pPr>
            <w:r w:rsidRPr="00922830">
              <w:rPr>
                <w:rFonts w:eastAsia="標楷體" w:cs="Times New Roman"/>
                <w:sz w:val="22"/>
              </w:rPr>
              <w:t>看漫畫學遺傳</w:t>
            </w:r>
          </w:p>
        </w:tc>
        <w:tc>
          <w:tcPr>
            <w:tcW w:w="1882" w:type="pct"/>
            <w:tcMar>
              <w:top w:w="0" w:type="dxa"/>
              <w:left w:w="108" w:type="dxa"/>
              <w:bottom w:w="0" w:type="dxa"/>
              <w:right w:w="108" w:type="dxa"/>
            </w:tcMar>
            <w:vAlign w:val="center"/>
          </w:tcPr>
          <w:p w:rsidR="00756A06" w:rsidRPr="00922830" w:rsidRDefault="00756A06" w:rsidP="00A44D4D">
            <w:pPr>
              <w:rPr>
                <w:rFonts w:eastAsia="標楷體" w:cs="Times New Roman"/>
                <w:sz w:val="22"/>
              </w:rPr>
            </w:pPr>
            <w:r w:rsidRPr="00922830">
              <w:rPr>
                <w:rFonts w:eastAsia="標楷體" w:cs="Times New Roman"/>
                <w:sz w:val="22"/>
              </w:rPr>
              <w:t>Mark Wheelis</w:t>
            </w:r>
            <w:r w:rsidRPr="00922830">
              <w:rPr>
                <w:rFonts w:eastAsia="標楷體" w:cs="Times New Roman"/>
                <w:sz w:val="22"/>
              </w:rPr>
              <w:t>，</w:t>
            </w:r>
            <w:r w:rsidRPr="00922830">
              <w:rPr>
                <w:rFonts w:eastAsia="標楷體" w:cs="Times New Roman"/>
                <w:sz w:val="22"/>
              </w:rPr>
              <w:t>Larry Gonick</w:t>
            </w:r>
          </w:p>
          <w:p w:rsidR="00756A06" w:rsidRPr="00922830" w:rsidRDefault="00756A06" w:rsidP="00A44D4D">
            <w:pPr>
              <w:rPr>
                <w:rFonts w:eastAsia="標楷體" w:cs="Times New Roman"/>
                <w:sz w:val="22"/>
              </w:rPr>
            </w:pPr>
            <w:r w:rsidRPr="00922830">
              <w:rPr>
                <w:rFonts w:eastAsia="標楷體" w:cs="Times New Roman"/>
                <w:sz w:val="22"/>
              </w:rPr>
              <w:t>譯者：師明睿</w:t>
            </w:r>
          </w:p>
        </w:tc>
        <w:tc>
          <w:tcPr>
            <w:tcW w:w="627" w:type="pct"/>
            <w:tcMar>
              <w:top w:w="0" w:type="dxa"/>
              <w:left w:w="108" w:type="dxa"/>
              <w:bottom w:w="0" w:type="dxa"/>
              <w:right w:w="108" w:type="dxa"/>
            </w:tcMar>
            <w:vAlign w:val="center"/>
          </w:tcPr>
          <w:p w:rsidR="00756A06" w:rsidRPr="00922830" w:rsidRDefault="00756A06" w:rsidP="00A44D4D">
            <w:pPr>
              <w:jc w:val="center"/>
              <w:rPr>
                <w:rFonts w:eastAsia="標楷體" w:cs="Times New Roman"/>
                <w:sz w:val="22"/>
              </w:rPr>
            </w:pPr>
            <w:r w:rsidRPr="00922830">
              <w:rPr>
                <w:rFonts w:eastAsia="標楷體" w:cs="Times New Roman"/>
                <w:sz w:val="22"/>
              </w:rPr>
              <w:t>天下文化</w:t>
            </w:r>
          </w:p>
        </w:tc>
        <w:tc>
          <w:tcPr>
            <w:tcW w:w="539" w:type="pct"/>
            <w:tcMar>
              <w:top w:w="0" w:type="dxa"/>
              <w:left w:w="108" w:type="dxa"/>
              <w:bottom w:w="0" w:type="dxa"/>
              <w:right w:w="108" w:type="dxa"/>
            </w:tcMar>
            <w:vAlign w:val="center"/>
          </w:tcPr>
          <w:p w:rsidR="00756A06" w:rsidRPr="00922830" w:rsidRDefault="00756A06" w:rsidP="00A44D4D">
            <w:pPr>
              <w:jc w:val="center"/>
              <w:rPr>
                <w:rFonts w:eastAsia="標楷體" w:cs="Times New Roman"/>
                <w:sz w:val="22"/>
              </w:rPr>
            </w:pPr>
            <w:r w:rsidRPr="00922830">
              <w:rPr>
                <w:rFonts w:eastAsia="標楷體" w:cs="Times New Roman"/>
                <w:sz w:val="22"/>
              </w:rPr>
              <w:t>2003</w:t>
            </w:r>
          </w:p>
        </w:tc>
      </w:tr>
      <w:tr w:rsidR="00C92D5D" w:rsidRPr="00922830" w:rsidTr="00C92D5D">
        <w:trPr>
          <w:jc w:val="center"/>
        </w:trPr>
        <w:tc>
          <w:tcPr>
            <w:tcW w:w="1952" w:type="pct"/>
            <w:tcMar>
              <w:top w:w="0" w:type="dxa"/>
              <w:left w:w="108" w:type="dxa"/>
              <w:bottom w:w="0" w:type="dxa"/>
              <w:right w:w="108" w:type="dxa"/>
            </w:tcMar>
            <w:vAlign w:val="center"/>
          </w:tcPr>
          <w:p w:rsidR="00756A06" w:rsidRPr="00922830" w:rsidRDefault="00756A06" w:rsidP="00A44D4D">
            <w:pPr>
              <w:rPr>
                <w:rFonts w:eastAsia="標楷體" w:cs="Times New Roman"/>
                <w:sz w:val="22"/>
              </w:rPr>
            </w:pPr>
            <w:r w:rsidRPr="00922830">
              <w:rPr>
                <w:rFonts w:eastAsia="標楷體" w:cs="Times New Roman"/>
                <w:sz w:val="22"/>
              </w:rPr>
              <w:t>看漫畫學</w:t>
            </w:r>
            <w:r w:rsidRPr="00922830">
              <w:rPr>
                <w:rFonts w:eastAsia="標楷體" w:cs="Times New Roman"/>
                <w:sz w:val="22"/>
              </w:rPr>
              <w:t>DNA</w:t>
            </w:r>
          </w:p>
        </w:tc>
        <w:tc>
          <w:tcPr>
            <w:tcW w:w="1882" w:type="pct"/>
            <w:tcMar>
              <w:top w:w="0" w:type="dxa"/>
              <w:left w:w="108" w:type="dxa"/>
              <w:bottom w:w="0" w:type="dxa"/>
              <w:right w:w="108" w:type="dxa"/>
            </w:tcMar>
            <w:vAlign w:val="center"/>
          </w:tcPr>
          <w:p w:rsidR="00756A06" w:rsidRPr="00922830" w:rsidRDefault="00756A06" w:rsidP="00A44D4D">
            <w:pPr>
              <w:rPr>
                <w:rFonts w:eastAsia="標楷體" w:cs="Times New Roman"/>
                <w:sz w:val="22"/>
              </w:rPr>
            </w:pPr>
            <w:r w:rsidRPr="00922830">
              <w:rPr>
                <w:rFonts w:eastAsia="標楷體" w:cs="Times New Roman"/>
                <w:sz w:val="22"/>
              </w:rPr>
              <w:t>Israel Rosenfield</w:t>
            </w:r>
            <w:r w:rsidRPr="00922830">
              <w:rPr>
                <w:rFonts w:eastAsia="標楷體" w:cs="Times New Roman"/>
                <w:sz w:val="22"/>
              </w:rPr>
              <w:t>、</w:t>
            </w:r>
            <w:r w:rsidRPr="00922830">
              <w:rPr>
                <w:rFonts w:eastAsia="標楷體" w:cs="Times New Roman"/>
                <w:sz w:val="22"/>
              </w:rPr>
              <w:t>Edward Ziff</w:t>
            </w:r>
            <w:r w:rsidRPr="00922830">
              <w:rPr>
                <w:rFonts w:eastAsia="標楷體" w:cs="Times New Roman"/>
                <w:sz w:val="22"/>
              </w:rPr>
              <w:t>、</w:t>
            </w:r>
            <w:r w:rsidRPr="00922830">
              <w:rPr>
                <w:rFonts w:eastAsia="標楷體" w:cs="Times New Roman"/>
                <w:sz w:val="22"/>
              </w:rPr>
              <w:t>Borin Van Loon</w:t>
            </w:r>
          </w:p>
          <w:p w:rsidR="00756A06" w:rsidRPr="00922830" w:rsidRDefault="00756A06" w:rsidP="00A44D4D">
            <w:pPr>
              <w:rPr>
                <w:rFonts w:eastAsia="標楷體" w:cs="Times New Roman"/>
                <w:sz w:val="22"/>
              </w:rPr>
            </w:pPr>
            <w:r w:rsidRPr="00922830">
              <w:rPr>
                <w:rFonts w:eastAsia="標楷體" w:cs="Times New Roman"/>
                <w:sz w:val="22"/>
              </w:rPr>
              <w:t>譯者：鄭方逸</w:t>
            </w:r>
          </w:p>
        </w:tc>
        <w:tc>
          <w:tcPr>
            <w:tcW w:w="627" w:type="pct"/>
            <w:tcMar>
              <w:top w:w="0" w:type="dxa"/>
              <w:left w:w="108" w:type="dxa"/>
              <w:bottom w:w="0" w:type="dxa"/>
              <w:right w:w="108" w:type="dxa"/>
            </w:tcMar>
            <w:vAlign w:val="center"/>
          </w:tcPr>
          <w:p w:rsidR="00756A06" w:rsidRPr="00922830" w:rsidRDefault="00756A06" w:rsidP="00A44D4D">
            <w:pPr>
              <w:jc w:val="center"/>
              <w:rPr>
                <w:rFonts w:eastAsia="標楷體" w:cs="Times New Roman"/>
                <w:sz w:val="22"/>
              </w:rPr>
            </w:pPr>
            <w:r w:rsidRPr="00922830">
              <w:rPr>
                <w:rFonts w:eastAsia="標楷體" w:cs="Times New Roman"/>
                <w:sz w:val="22"/>
              </w:rPr>
              <w:t>天下文化</w:t>
            </w:r>
          </w:p>
        </w:tc>
        <w:tc>
          <w:tcPr>
            <w:tcW w:w="539" w:type="pct"/>
            <w:tcMar>
              <w:top w:w="0" w:type="dxa"/>
              <w:left w:w="108" w:type="dxa"/>
              <w:bottom w:w="0" w:type="dxa"/>
              <w:right w:w="108" w:type="dxa"/>
            </w:tcMar>
            <w:vAlign w:val="center"/>
          </w:tcPr>
          <w:p w:rsidR="00756A06" w:rsidRPr="00922830" w:rsidRDefault="00756A06" w:rsidP="00A44D4D">
            <w:pPr>
              <w:jc w:val="center"/>
              <w:rPr>
                <w:rFonts w:eastAsia="標楷體" w:cs="Times New Roman"/>
                <w:sz w:val="22"/>
              </w:rPr>
            </w:pPr>
            <w:r w:rsidRPr="00922830">
              <w:rPr>
                <w:rFonts w:eastAsia="標楷體" w:cs="Times New Roman"/>
                <w:sz w:val="22"/>
              </w:rPr>
              <w:t>2013</w:t>
            </w:r>
          </w:p>
        </w:tc>
      </w:tr>
      <w:tr w:rsidR="00C92D5D" w:rsidRPr="00922830" w:rsidTr="00C92D5D">
        <w:trPr>
          <w:trHeight w:val="743"/>
          <w:jc w:val="center"/>
        </w:trPr>
        <w:tc>
          <w:tcPr>
            <w:tcW w:w="1952" w:type="pct"/>
            <w:tcMar>
              <w:top w:w="0" w:type="dxa"/>
              <w:left w:w="108" w:type="dxa"/>
              <w:bottom w:w="0" w:type="dxa"/>
              <w:right w:w="108" w:type="dxa"/>
            </w:tcMar>
            <w:vAlign w:val="center"/>
          </w:tcPr>
          <w:p w:rsidR="00756A06" w:rsidRPr="00922830" w:rsidRDefault="00756A06" w:rsidP="00A44D4D">
            <w:pPr>
              <w:rPr>
                <w:rFonts w:eastAsia="標楷體" w:cs="Times New Roman"/>
                <w:sz w:val="22"/>
              </w:rPr>
            </w:pPr>
            <w:r w:rsidRPr="00922830">
              <w:rPr>
                <w:rFonts w:eastAsia="標楷體" w:cs="Times New Roman"/>
                <w:sz w:val="22"/>
              </w:rPr>
              <w:t>生物學學理解碼</w:t>
            </w:r>
          </w:p>
        </w:tc>
        <w:tc>
          <w:tcPr>
            <w:tcW w:w="1882" w:type="pct"/>
            <w:tcMar>
              <w:top w:w="0" w:type="dxa"/>
              <w:left w:w="108" w:type="dxa"/>
              <w:bottom w:w="0" w:type="dxa"/>
              <w:right w:w="108" w:type="dxa"/>
            </w:tcMar>
            <w:vAlign w:val="center"/>
          </w:tcPr>
          <w:p w:rsidR="00756A06" w:rsidRPr="00922830" w:rsidRDefault="00756A06" w:rsidP="00A44D4D">
            <w:pPr>
              <w:rPr>
                <w:rFonts w:eastAsia="標楷體" w:cs="Times New Roman"/>
                <w:sz w:val="22"/>
              </w:rPr>
            </w:pPr>
            <w:r w:rsidRPr="00922830">
              <w:rPr>
                <w:rFonts w:eastAsia="標楷體" w:cs="Times New Roman"/>
                <w:sz w:val="22"/>
              </w:rPr>
              <w:t>蔡任圃</w:t>
            </w:r>
          </w:p>
        </w:tc>
        <w:tc>
          <w:tcPr>
            <w:tcW w:w="627" w:type="pct"/>
            <w:tcMar>
              <w:top w:w="0" w:type="dxa"/>
              <w:left w:w="108" w:type="dxa"/>
              <w:bottom w:w="0" w:type="dxa"/>
              <w:right w:w="108" w:type="dxa"/>
            </w:tcMar>
            <w:vAlign w:val="center"/>
          </w:tcPr>
          <w:p w:rsidR="00756A06" w:rsidRPr="00922830" w:rsidRDefault="00756A06" w:rsidP="00A44D4D">
            <w:pPr>
              <w:jc w:val="center"/>
              <w:rPr>
                <w:rFonts w:eastAsia="標楷體" w:cs="Times New Roman"/>
                <w:sz w:val="22"/>
              </w:rPr>
            </w:pPr>
            <w:r w:rsidRPr="00922830">
              <w:rPr>
                <w:rFonts w:eastAsia="標楷體" w:cs="Times New Roman"/>
                <w:sz w:val="22"/>
              </w:rPr>
              <w:t>紅樹林</w:t>
            </w:r>
          </w:p>
        </w:tc>
        <w:tc>
          <w:tcPr>
            <w:tcW w:w="539" w:type="pct"/>
            <w:tcMar>
              <w:top w:w="0" w:type="dxa"/>
              <w:left w:w="108" w:type="dxa"/>
              <w:bottom w:w="0" w:type="dxa"/>
              <w:right w:w="108" w:type="dxa"/>
            </w:tcMar>
            <w:vAlign w:val="center"/>
          </w:tcPr>
          <w:p w:rsidR="00756A06" w:rsidRPr="00922830" w:rsidRDefault="00756A06" w:rsidP="00A44D4D">
            <w:pPr>
              <w:jc w:val="center"/>
              <w:rPr>
                <w:rFonts w:eastAsia="標楷體" w:cs="Times New Roman"/>
                <w:sz w:val="22"/>
              </w:rPr>
            </w:pPr>
            <w:r w:rsidRPr="00922830">
              <w:rPr>
                <w:rFonts w:eastAsia="標楷體" w:cs="Times New Roman"/>
                <w:sz w:val="22"/>
              </w:rPr>
              <w:t>2019</w:t>
            </w:r>
          </w:p>
        </w:tc>
      </w:tr>
      <w:tr w:rsidR="00C92D5D" w:rsidRPr="00922830" w:rsidTr="00C92D5D">
        <w:trPr>
          <w:jc w:val="center"/>
        </w:trPr>
        <w:tc>
          <w:tcPr>
            <w:tcW w:w="1952" w:type="pct"/>
            <w:tcMar>
              <w:top w:w="0" w:type="dxa"/>
              <w:left w:w="108" w:type="dxa"/>
              <w:bottom w:w="0" w:type="dxa"/>
              <w:right w:w="108" w:type="dxa"/>
            </w:tcMar>
            <w:vAlign w:val="center"/>
          </w:tcPr>
          <w:p w:rsidR="00F824D1" w:rsidRPr="00922830" w:rsidRDefault="00F824D1" w:rsidP="00A44D4D">
            <w:pPr>
              <w:pStyle w:val="Standard"/>
              <w:snapToGrid w:val="0"/>
              <w:rPr>
                <w:rFonts w:ascii="Times New Roman" w:eastAsia="標楷體" w:hAnsi="Times New Roman"/>
                <w:sz w:val="22"/>
                <w:szCs w:val="24"/>
              </w:rPr>
            </w:pPr>
            <w:r w:rsidRPr="00922830">
              <w:rPr>
                <w:rFonts w:ascii="Times New Roman" w:eastAsia="標楷體" w:hAnsi="Times New Roman"/>
                <w:sz w:val="22"/>
                <w:szCs w:val="24"/>
              </w:rPr>
              <w:t>觀念地球科學</w:t>
            </w:r>
          </w:p>
        </w:tc>
        <w:tc>
          <w:tcPr>
            <w:tcW w:w="1882" w:type="pct"/>
            <w:tcMar>
              <w:top w:w="0" w:type="dxa"/>
              <w:left w:w="108" w:type="dxa"/>
              <w:bottom w:w="0" w:type="dxa"/>
              <w:right w:w="108" w:type="dxa"/>
            </w:tcMar>
            <w:vAlign w:val="center"/>
          </w:tcPr>
          <w:p w:rsidR="00F824D1" w:rsidRPr="00922830" w:rsidRDefault="00886ACD" w:rsidP="00A44D4D">
            <w:pPr>
              <w:pStyle w:val="Standard"/>
              <w:snapToGrid w:val="0"/>
              <w:rPr>
                <w:rFonts w:ascii="Times New Roman" w:eastAsia="標楷體" w:hAnsi="Times New Roman"/>
                <w:sz w:val="22"/>
                <w:szCs w:val="24"/>
              </w:rPr>
            </w:pPr>
            <w:hyperlink r:id="rId60" w:history="1">
              <w:r w:rsidR="00F824D1" w:rsidRPr="00922830">
                <w:rPr>
                  <w:rFonts w:ascii="Times New Roman" w:eastAsia="標楷體" w:hAnsi="Times New Roman"/>
                  <w:sz w:val="22"/>
                  <w:szCs w:val="24"/>
                </w:rPr>
                <w:t>Frederick K. Lutgens</w:t>
              </w:r>
            </w:hyperlink>
            <w:hyperlink r:id="rId61" w:history="1">
              <w:r w:rsidR="00F824D1" w:rsidRPr="00922830">
                <w:rPr>
                  <w:rFonts w:ascii="Times New Roman" w:eastAsia="標楷體" w:hAnsi="Times New Roman"/>
                  <w:sz w:val="22"/>
                  <w:szCs w:val="24"/>
                </w:rPr>
                <w:t>、</w:t>
              </w:r>
            </w:hyperlink>
            <w:hyperlink r:id="rId62" w:history="1">
              <w:r w:rsidR="00F824D1" w:rsidRPr="00922830">
                <w:rPr>
                  <w:rFonts w:ascii="Times New Roman" w:eastAsia="標楷體" w:hAnsi="Times New Roman"/>
                  <w:sz w:val="22"/>
                  <w:szCs w:val="24"/>
                </w:rPr>
                <w:t xml:space="preserve">Edward J. Tarbuck </w:t>
              </w:r>
            </w:hyperlink>
            <w:hyperlink r:id="rId63" w:history="1">
              <w:r w:rsidR="00F824D1" w:rsidRPr="00922830">
                <w:rPr>
                  <w:rFonts w:ascii="Times New Roman" w:eastAsia="標楷體" w:hAnsi="Times New Roman"/>
                  <w:sz w:val="22"/>
                  <w:szCs w:val="24"/>
                </w:rPr>
                <w:t>、</w:t>
              </w:r>
            </w:hyperlink>
            <w:hyperlink r:id="rId64" w:history="1">
              <w:r w:rsidR="00F824D1" w:rsidRPr="00922830">
                <w:rPr>
                  <w:rFonts w:ascii="Times New Roman" w:eastAsia="標楷體" w:hAnsi="Times New Roman"/>
                  <w:sz w:val="22"/>
                  <w:szCs w:val="24"/>
                </w:rPr>
                <w:t>Dennis Tasa</w:t>
              </w:r>
            </w:hyperlink>
          </w:p>
          <w:p w:rsidR="00F824D1" w:rsidRPr="00922830" w:rsidRDefault="00F824D1" w:rsidP="00A44D4D">
            <w:pPr>
              <w:pStyle w:val="Standard"/>
              <w:snapToGrid w:val="0"/>
              <w:rPr>
                <w:rFonts w:ascii="Times New Roman" w:eastAsia="標楷體" w:hAnsi="Times New Roman"/>
                <w:sz w:val="22"/>
                <w:szCs w:val="24"/>
              </w:rPr>
            </w:pPr>
            <w:r w:rsidRPr="00922830">
              <w:rPr>
                <w:rFonts w:ascii="Times New Roman" w:eastAsia="標楷體" w:hAnsi="Times New Roman"/>
                <w:sz w:val="22"/>
                <w:szCs w:val="24"/>
              </w:rPr>
              <w:t>譯者</w:t>
            </w:r>
            <w:r w:rsidRPr="00922830">
              <w:rPr>
                <w:rFonts w:ascii="Times New Roman" w:eastAsia="標楷體" w:hAnsi="Times New Roman"/>
                <w:sz w:val="22"/>
                <w:szCs w:val="24"/>
              </w:rPr>
              <w:t>:</w:t>
            </w:r>
            <w:hyperlink r:id="rId65" w:history="1">
              <w:r w:rsidRPr="00922830">
                <w:rPr>
                  <w:rFonts w:ascii="Times New Roman" w:eastAsia="標楷體" w:hAnsi="Times New Roman"/>
                  <w:sz w:val="22"/>
                  <w:szCs w:val="24"/>
                </w:rPr>
                <w:t>王季蘭、蔡菁芳、黃靜</w:t>
              </w:r>
            </w:hyperlink>
            <w:hyperlink r:id="rId66" w:history="1">
              <w:r w:rsidRPr="00922830">
                <w:rPr>
                  <w:rFonts w:ascii="Times New Roman" w:eastAsia="標楷體" w:hAnsi="Times New Roman"/>
                  <w:sz w:val="22"/>
                  <w:szCs w:val="24"/>
                </w:rPr>
                <w:t>雅、范賢娟</w:t>
              </w:r>
            </w:hyperlink>
          </w:p>
        </w:tc>
        <w:tc>
          <w:tcPr>
            <w:tcW w:w="627" w:type="pct"/>
            <w:tcMar>
              <w:top w:w="0" w:type="dxa"/>
              <w:left w:w="108" w:type="dxa"/>
              <w:bottom w:w="0" w:type="dxa"/>
              <w:right w:w="108" w:type="dxa"/>
            </w:tcMar>
            <w:vAlign w:val="center"/>
          </w:tcPr>
          <w:p w:rsidR="00F824D1" w:rsidRPr="00922830" w:rsidRDefault="00886ACD" w:rsidP="00A44D4D">
            <w:pPr>
              <w:pStyle w:val="Standard"/>
              <w:snapToGrid w:val="0"/>
              <w:jc w:val="center"/>
              <w:rPr>
                <w:rFonts w:ascii="Times New Roman" w:eastAsia="標楷體" w:hAnsi="Times New Roman"/>
                <w:sz w:val="22"/>
                <w:szCs w:val="24"/>
              </w:rPr>
            </w:pPr>
            <w:hyperlink r:id="rId67" w:history="1">
              <w:r w:rsidR="00F824D1" w:rsidRPr="00922830">
                <w:rPr>
                  <w:rFonts w:ascii="Times New Roman" w:eastAsia="標楷體" w:hAnsi="Times New Roman"/>
                  <w:sz w:val="22"/>
                  <w:szCs w:val="24"/>
                </w:rPr>
                <w:t>天下文化</w:t>
              </w:r>
            </w:hyperlink>
          </w:p>
        </w:tc>
        <w:tc>
          <w:tcPr>
            <w:tcW w:w="539" w:type="pct"/>
            <w:tcMar>
              <w:top w:w="0" w:type="dxa"/>
              <w:left w:w="108" w:type="dxa"/>
              <w:bottom w:w="0" w:type="dxa"/>
              <w:right w:w="108" w:type="dxa"/>
            </w:tcMar>
            <w:vAlign w:val="center"/>
          </w:tcPr>
          <w:p w:rsidR="00F824D1" w:rsidRPr="00922830" w:rsidRDefault="00F824D1" w:rsidP="00A44D4D">
            <w:pPr>
              <w:pStyle w:val="Standard"/>
              <w:snapToGrid w:val="0"/>
              <w:jc w:val="center"/>
              <w:rPr>
                <w:rFonts w:ascii="Times New Roman" w:eastAsia="標楷體" w:hAnsi="Times New Roman"/>
                <w:sz w:val="22"/>
                <w:szCs w:val="24"/>
              </w:rPr>
            </w:pPr>
            <w:r w:rsidRPr="00922830">
              <w:rPr>
                <w:rFonts w:ascii="Times New Roman" w:eastAsia="標楷體" w:hAnsi="Times New Roman"/>
                <w:sz w:val="22"/>
                <w:szCs w:val="24"/>
              </w:rPr>
              <w:t>2012</w:t>
            </w:r>
          </w:p>
        </w:tc>
      </w:tr>
      <w:tr w:rsidR="00C92D5D" w:rsidRPr="00922830" w:rsidTr="00C92D5D">
        <w:trPr>
          <w:jc w:val="center"/>
        </w:trPr>
        <w:tc>
          <w:tcPr>
            <w:tcW w:w="1952" w:type="pct"/>
            <w:tcMar>
              <w:top w:w="0" w:type="dxa"/>
              <w:left w:w="108" w:type="dxa"/>
              <w:bottom w:w="0" w:type="dxa"/>
              <w:right w:w="108" w:type="dxa"/>
            </w:tcMar>
            <w:vAlign w:val="center"/>
          </w:tcPr>
          <w:p w:rsidR="00BF262A" w:rsidRPr="00922830" w:rsidRDefault="00BF262A" w:rsidP="00A44D4D">
            <w:pPr>
              <w:pStyle w:val="Standard"/>
              <w:snapToGrid w:val="0"/>
              <w:rPr>
                <w:rFonts w:ascii="Times New Roman" w:eastAsia="標楷體" w:hAnsi="Times New Roman"/>
                <w:sz w:val="22"/>
                <w:szCs w:val="24"/>
              </w:rPr>
            </w:pPr>
            <w:r w:rsidRPr="00922830">
              <w:rPr>
                <w:rFonts w:ascii="Times New Roman" w:eastAsia="標楷體" w:hAnsi="Times New Roman"/>
                <w:sz w:val="22"/>
                <w:szCs w:val="24"/>
              </w:rPr>
              <w:t>聽見海底的形狀</w:t>
            </w:r>
          </w:p>
        </w:tc>
        <w:tc>
          <w:tcPr>
            <w:tcW w:w="1882" w:type="pct"/>
            <w:tcMar>
              <w:top w:w="0" w:type="dxa"/>
              <w:left w:w="108" w:type="dxa"/>
              <w:bottom w:w="0" w:type="dxa"/>
              <w:right w:w="108" w:type="dxa"/>
            </w:tcMar>
            <w:vAlign w:val="center"/>
          </w:tcPr>
          <w:p w:rsidR="00BF262A" w:rsidRPr="00922830" w:rsidRDefault="00BF262A" w:rsidP="00A44D4D">
            <w:pPr>
              <w:rPr>
                <w:rFonts w:eastAsia="標楷體" w:cs="Times New Roman"/>
                <w:sz w:val="22"/>
              </w:rPr>
            </w:pPr>
            <w:r w:rsidRPr="00922830">
              <w:rPr>
                <w:rFonts w:eastAsia="標楷體" w:cs="Times New Roman"/>
                <w:sz w:val="22"/>
              </w:rPr>
              <w:t>原文作者：</w:t>
            </w:r>
            <w:hyperlink r:id="rId68" w:history="1">
              <w:r w:rsidRPr="00922830">
                <w:rPr>
                  <w:rFonts w:eastAsia="標楷體" w:cs="Times New Roman"/>
                  <w:sz w:val="22"/>
                </w:rPr>
                <w:t>Hali Felt</w:t>
              </w:r>
            </w:hyperlink>
          </w:p>
          <w:p w:rsidR="00BF262A" w:rsidRPr="00922830" w:rsidRDefault="00BF262A" w:rsidP="00A44D4D">
            <w:pPr>
              <w:rPr>
                <w:rFonts w:cs="Times New Roman"/>
                <w:color w:val="666666"/>
                <w:sz w:val="22"/>
                <w:szCs w:val="20"/>
              </w:rPr>
            </w:pPr>
            <w:r w:rsidRPr="00922830">
              <w:rPr>
                <w:rFonts w:eastAsia="標楷體" w:cs="Times New Roman"/>
                <w:sz w:val="22"/>
              </w:rPr>
              <w:t>譯者：</w:t>
            </w:r>
            <w:hyperlink r:id="rId69" w:history="1">
              <w:r w:rsidRPr="00922830">
                <w:rPr>
                  <w:rFonts w:eastAsia="標楷體" w:cs="Times New Roman"/>
                  <w:sz w:val="22"/>
                </w:rPr>
                <w:t>黎湛平</w:t>
              </w:r>
            </w:hyperlink>
          </w:p>
        </w:tc>
        <w:tc>
          <w:tcPr>
            <w:tcW w:w="627" w:type="pct"/>
            <w:tcMar>
              <w:top w:w="0" w:type="dxa"/>
              <w:left w:w="108" w:type="dxa"/>
              <w:bottom w:w="0" w:type="dxa"/>
              <w:right w:w="108" w:type="dxa"/>
            </w:tcMar>
            <w:vAlign w:val="center"/>
          </w:tcPr>
          <w:p w:rsidR="00BF262A" w:rsidRPr="00922830" w:rsidRDefault="00BF262A" w:rsidP="00A44D4D">
            <w:pPr>
              <w:pStyle w:val="Standard"/>
              <w:jc w:val="center"/>
              <w:rPr>
                <w:rFonts w:ascii="Times New Roman" w:eastAsiaTheme="minorEastAsia" w:hAnsi="Times New Roman"/>
                <w:sz w:val="22"/>
              </w:rPr>
            </w:pPr>
            <w:r w:rsidRPr="00922830">
              <w:rPr>
                <w:rFonts w:ascii="Times New Roman" w:eastAsia="標楷體" w:hAnsi="Times New Roman"/>
                <w:sz w:val="22"/>
                <w:szCs w:val="24"/>
              </w:rPr>
              <w:t>貓頭鷹</w:t>
            </w:r>
          </w:p>
        </w:tc>
        <w:tc>
          <w:tcPr>
            <w:tcW w:w="539" w:type="pct"/>
            <w:tcMar>
              <w:top w:w="0" w:type="dxa"/>
              <w:left w:w="108" w:type="dxa"/>
              <w:bottom w:w="0" w:type="dxa"/>
              <w:right w:w="108" w:type="dxa"/>
            </w:tcMar>
            <w:vAlign w:val="center"/>
          </w:tcPr>
          <w:p w:rsidR="00BF262A" w:rsidRPr="00922830" w:rsidRDefault="00BF262A" w:rsidP="00A44D4D">
            <w:pPr>
              <w:pStyle w:val="Standard"/>
              <w:snapToGrid w:val="0"/>
              <w:jc w:val="center"/>
              <w:rPr>
                <w:rFonts w:ascii="Times New Roman" w:eastAsia="標楷體" w:hAnsi="Times New Roman"/>
                <w:sz w:val="22"/>
                <w:szCs w:val="24"/>
              </w:rPr>
            </w:pPr>
            <w:r w:rsidRPr="00922830">
              <w:rPr>
                <w:rFonts w:ascii="Times New Roman" w:eastAsia="標楷體" w:hAnsi="Times New Roman"/>
                <w:sz w:val="22"/>
                <w:szCs w:val="24"/>
              </w:rPr>
              <w:t>2017</w:t>
            </w:r>
          </w:p>
        </w:tc>
      </w:tr>
      <w:tr w:rsidR="00C92D5D" w:rsidRPr="00922830" w:rsidTr="00C92D5D">
        <w:trPr>
          <w:jc w:val="center"/>
        </w:trPr>
        <w:tc>
          <w:tcPr>
            <w:tcW w:w="1952" w:type="pct"/>
            <w:tcMar>
              <w:top w:w="0" w:type="dxa"/>
              <w:left w:w="108" w:type="dxa"/>
              <w:bottom w:w="0" w:type="dxa"/>
              <w:right w:w="108" w:type="dxa"/>
            </w:tcMar>
            <w:vAlign w:val="center"/>
          </w:tcPr>
          <w:p w:rsidR="00BF262A" w:rsidRPr="00922830" w:rsidRDefault="00BF262A" w:rsidP="00A44D4D">
            <w:pPr>
              <w:pStyle w:val="Standard"/>
              <w:snapToGrid w:val="0"/>
              <w:rPr>
                <w:rFonts w:ascii="Times New Roman" w:eastAsia="標楷體" w:hAnsi="Times New Roman"/>
                <w:sz w:val="22"/>
                <w:szCs w:val="24"/>
              </w:rPr>
            </w:pPr>
            <w:r w:rsidRPr="00922830">
              <w:rPr>
                <w:rFonts w:ascii="Times New Roman" w:eastAsia="標楷體" w:hAnsi="Times New Roman"/>
                <w:sz w:val="22"/>
                <w:szCs w:val="24"/>
              </w:rPr>
              <w:t>波的科學：細數那些在我們四周的波</w:t>
            </w:r>
          </w:p>
        </w:tc>
        <w:tc>
          <w:tcPr>
            <w:tcW w:w="1882" w:type="pct"/>
            <w:tcMar>
              <w:top w:w="0" w:type="dxa"/>
              <w:left w:w="108" w:type="dxa"/>
              <w:bottom w:w="0" w:type="dxa"/>
              <w:right w:w="108" w:type="dxa"/>
            </w:tcMar>
            <w:vAlign w:val="center"/>
          </w:tcPr>
          <w:p w:rsidR="00BF262A" w:rsidRPr="00922830" w:rsidRDefault="00BF262A" w:rsidP="00A44D4D">
            <w:pPr>
              <w:rPr>
                <w:rFonts w:eastAsia="標楷體" w:cs="Times New Roman"/>
                <w:sz w:val="22"/>
              </w:rPr>
            </w:pPr>
            <w:r w:rsidRPr="00922830">
              <w:rPr>
                <w:rFonts w:eastAsia="標楷體" w:cs="Times New Roman"/>
                <w:sz w:val="22"/>
              </w:rPr>
              <w:t>原文作者：</w:t>
            </w:r>
            <w:hyperlink r:id="rId70" w:history="1">
              <w:r w:rsidRPr="00922830">
                <w:rPr>
                  <w:rFonts w:eastAsia="標楷體" w:cs="Times New Roman"/>
                  <w:sz w:val="22"/>
                </w:rPr>
                <w:t>Gavin Pretor-Pinney</w:t>
              </w:r>
            </w:hyperlink>
          </w:p>
          <w:p w:rsidR="00BF262A" w:rsidRPr="00922830" w:rsidRDefault="00BF262A" w:rsidP="00A44D4D">
            <w:pPr>
              <w:rPr>
                <w:rFonts w:eastAsiaTheme="minorEastAsia" w:cs="Times New Roman"/>
                <w:color w:val="666666"/>
                <w:sz w:val="22"/>
                <w:szCs w:val="20"/>
              </w:rPr>
            </w:pPr>
            <w:r w:rsidRPr="00922830">
              <w:rPr>
                <w:rFonts w:eastAsia="標楷體" w:cs="Times New Roman"/>
                <w:sz w:val="22"/>
              </w:rPr>
              <w:t>譯者：</w:t>
            </w:r>
            <w:hyperlink r:id="rId71" w:history="1">
              <w:r w:rsidRPr="00922830">
                <w:rPr>
                  <w:rFonts w:eastAsia="標楷體" w:cs="Times New Roman"/>
                  <w:sz w:val="22"/>
                </w:rPr>
                <w:t>甘錫安</w:t>
              </w:r>
            </w:hyperlink>
          </w:p>
        </w:tc>
        <w:tc>
          <w:tcPr>
            <w:tcW w:w="627" w:type="pct"/>
            <w:tcMar>
              <w:top w:w="0" w:type="dxa"/>
              <w:left w:w="108" w:type="dxa"/>
              <w:bottom w:w="0" w:type="dxa"/>
              <w:right w:w="108" w:type="dxa"/>
            </w:tcMar>
            <w:vAlign w:val="center"/>
          </w:tcPr>
          <w:p w:rsidR="00BF262A" w:rsidRPr="00922830" w:rsidRDefault="00BF262A"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貓頭鷹</w:t>
            </w:r>
          </w:p>
        </w:tc>
        <w:tc>
          <w:tcPr>
            <w:tcW w:w="539" w:type="pct"/>
            <w:tcMar>
              <w:top w:w="0" w:type="dxa"/>
              <w:left w:w="108" w:type="dxa"/>
              <w:bottom w:w="0" w:type="dxa"/>
              <w:right w:w="108" w:type="dxa"/>
            </w:tcMar>
            <w:vAlign w:val="center"/>
          </w:tcPr>
          <w:p w:rsidR="00BF262A" w:rsidRPr="00922830" w:rsidRDefault="00BF262A" w:rsidP="00A44D4D">
            <w:pPr>
              <w:pStyle w:val="Standard"/>
              <w:snapToGrid w:val="0"/>
              <w:jc w:val="center"/>
              <w:rPr>
                <w:rFonts w:ascii="Times New Roman" w:eastAsia="標楷體" w:hAnsi="Times New Roman"/>
                <w:sz w:val="22"/>
                <w:szCs w:val="24"/>
              </w:rPr>
            </w:pPr>
            <w:r w:rsidRPr="00922830">
              <w:rPr>
                <w:rFonts w:ascii="Times New Roman" w:eastAsia="標楷體" w:hAnsi="Times New Roman"/>
                <w:sz w:val="22"/>
                <w:szCs w:val="24"/>
              </w:rPr>
              <w:t>2020</w:t>
            </w:r>
          </w:p>
        </w:tc>
      </w:tr>
      <w:tr w:rsidR="00C92D5D" w:rsidRPr="00922830" w:rsidTr="00C92D5D">
        <w:trPr>
          <w:trHeight w:val="543"/>
          <w:jc w:val="center"/>
        </w:trPr>
        <w:tc>
          <w:tcPr>
            <w:tcW w:w="1952" w:type="pct"/>
            <w:tcMar>
              <w:top w:w="0" w:type="dxa"/>
              <w:left w:w="108" w:type="dxa"/>
              <w:bottom w:w="0" w:type="dxa"/>
              <w:right w:w="108" w:type="dxa"/>
            </w:tcMar>
            <w:vAlign w:val="center"/>
          </w:tcPr>
          <w:p w:rsidR="00D8067E" w:rsidRPr="00922830" w:rsidRDefault="00D8067E" w:rsidP="00A44D4D">
            <w:pPr>
              <w:widowControl/>
              <w:shd w:val="clear" w:color="auto" w:fill="FFFFFF"/>
              <w:suppressAutoHyphens w:val="0"/>
              <w:autoSpaceDN/>
              <w:textAlignment w:val="auto"/>
              <w:outlineLvl w:val="0"/>
              <w:rPr>
                <w:rFonts w:eastAsia="標楷體" w:cs="Times New Roman"/>
                <w:bCs/>
                <w:kern w:val="36"/>
                <w:sz w:val="22"/>
                <w:lang w:bidi="ar-SA"/>
              </w:rPr>
            </w:pPr>
            <w:r w:rsidRPr="00922830">
              <w:rPr>
                <w:rFonts w:eastAsia="標楷體" w:cs="Times New Roman"/>
                <w:bCs/>
                <w:kern w:val="36"/>
                <w:sz w:val="22"/>
                <w:lang w:bidi="ar-SA"/>
              </w:rPr>
              <w:t>人工智慧導論</w:t>
            </w:r>
          </w:p>
        </w:tc>
        <w:tc>
          <w:tcPr>
            <w:tcW w:w="1882" w:type="pct"/>
            <w:tcMar>
              <w:top w:w="0" w:type="dxa"/>
              <w:left w:w="108" w:type="dxa"/>
              <w:bottom w:w="0" w:type="dxa"/>
              <w:right w:w="108" w:type="dxa"/>
            </w:tcMar>
            <w:vAlign w:val="center"/>
          </w:tcPr>
          <w:p w:rsidR="00D8067E" w:rsidRPr="00922830" w:rsidRDefault="00D8067E" w:rsidP="00A44D4D">
            <w:pPr>
              <w:pStyle w:val="Standard"/>
              <w:rPr>
                <w:rFonts w:ascii="Times New Roman" w:eastAsia="標楷體" w:hAnsi="Times New Roman"/>
                <w:sz w:val="22"/>
                <w:szCs w:val="24"/>
              </w:rPr>
            </w:pPr>
            <w:r w:rsidRPr="00922830">
              <w:rPr>
                <w:rFonts w:ascii="Times New Roman" w:eastAsia="標楷體" w:hAnsi="Times New Roman"/>
                <w:sz w:val="22"/>
                <w:szCs w:val="24"/>
              </w:rPr>
              <w:t>鴻海教育基金會</w:t>
            </w:r>
          </w:p>
        </w:tc>
        <w:tc>
          <w:tcPr>
            <w:tcW w:w="627" w:type="pct"/>
            <w:tcMar>
              <w:top w:w="0" w:type="dxa"/>
              <w:left w:w="108" w:type="dxa"/>
              <w:bottom w:w="0" w:type="dxa"/>
              <w:right w:w="108" w:type="dxa"/>
            </w:tcMar>
            <w:vAlign w:val="center"/>
          </w:tcPr>
          <w:p w:rsidR="00D8067E" w:rsidRPr="00922830" w:rsidRDefault="00D8067E"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全華圖書</w:t>
            </w:r>
          </w:p>
        </w:tc>
        <w:tc>
          <w:tcPr>
            <w:tcW w:w="539" w:type="pct"/>
            <w:tcMar>
              <w:top w:w="0" w:type="dxa"/>
              <w:left w:w="108" w:type="dxa"/>
              <w:bottom w:w="0" w:type="dxa"/>
              <w:right w:w="108" w:type="dxa"/>
            </w:tcMar>
            <w:vAlign w:val="center"/>
          </w:tcPr>
          <w:p w:rsidR="00D8067E" w:rsidRPr="00922830" w:rsidRDefault="00D8067E" w:rsidP="00A44D4D">
            <w:pPr>
              <w:pStyle w:val="Standard"/>
              <w:jc w:val="center"/>
              <w:rPr>
                <w:rFonts w:ascii="Times New Roman" w:eastAsia="標楷體" w:hAnsi="Times New Roman"/>
                <w:sz w:val="22"/>
                <w:szCs w:val="24"/>
              </w:rPr>
            </w:pPr>
            <w:r w:rsidRPr="00922830">
              <w:rPr>
                <w:rFonts w:ascii="Times New Roman" w:eastAsia="標楷體" w:hAnsi="Times New Roman"/>
                <w:sz w:val="22"/>
                <w:szCs w:val="24"/>
              </w:rPr>
              <w:t>2019</w:t>
            </w:r>
          </w:p>
        </w:tc>
      </w:tr>
    </w:tbl>
    <w:p w:rsidR="00557CF4" w:rsidRPr="00922830" w:rsidRDefault="00557CF4">
      <w:pPr>
        <w:pStyle w:val="Standard"/>
        <w:ind w:firstLine="31680"/>
        <w:rPr>
          <w:rFonts w:ascii="Times New Roman" w:eastAsia="標楷體" w:hAnsi="Times New Roman"/>
          <w:szCs w:val="24"/>
        </w:rPr>
      </w:pPr>
    </w:p>
    <w:p w:rsidR="00557CF4" w:rsidRPr="00922830" w:rsidRDefault="00557CF4">
      <w:pPr>
        <w:pStyle w:val="Standard"/>
        <w:rPr>
          <w:rFonts w:ascii="Times New Roman" w:eastAsia="標楷體" w:hAnsi="Times New Roman"/>
          <w:szCs w:val="24"/>
        </w:rPr>
      </w:pPr>
    </w:p>
    <w:p w:rsidR="003D5D6D" w:rsidRPr="00922830" w:rsidRDefault="00756A06" w:rsidP="003A6C03">
      <w:pPr>
        <w:pStyle w:val="Standard"/>
        <w:jc w:val="center"/>
        <w:rPr>
          <w:rFonts w:ascii="Times New Roman" w:eastAsia="標楷體" w:hAnsi="Times New Roman"/>
        </w:rPr>
      </w:pPr>
      <w:r w:rsidRPr="00922830">
        <w:rPr>
          <w:rFonts w:ascii="Times New Roman" w:eastAsia="標楷體" w:hAnsi="Times New Roman"/>
        </w:rPr>
        <w:br w:type="page"/>
      </w:r>
    </w:p>
    <w:p w:rsidR="003D5D6D" w:rsidRPr="00922830" w:rsidRDefault="003D5D6D" w:rsidP="003D5D6D">
      <w:pPr>
        <w:pStyle w:val="Standard"/>
        <w:jc w:val="center"/>
        <w:rPr>
          <w:rFonts w:ascii="Times New Roman" w:eastAsia="標楷體" w:hAnsi="Times New Roman"/>
          <w:szCs w:val="24"/>
        </w:rPr>
      </w:pPr>
      <w:r w:rsidRPr="00922830">
        <w:rPr>
          <w:rFonts w:ascii="Times New Roman" w:eastAsia="標楷體" w:hAnsi="Times New Roman"/>
          <w:b/>
          <w:szCs w:val="24"/>
        </w:rPr>
        <w:lastRenderedPageBreak/>
        <w:t>賞析報告</w:t>
      </w:r>
      <w:r w:rsidRPr="00922830">
        <w:rPr>
          <w:rFonts w:ascii="Times New Roman" w:eastAsia="標楷體" w:hAnsi="Times New Roman"/>
          <w:b/>
          <w:szCs w:val="24"/>
        </w:rPr>
        <w:t>-</w:t>
      </w:r>
      <w:r w:rsidRPr="00922830">
        <w:rPr>
          <w:rFonts w:ascii="Times New Roman" w:eastAsia="標楷體" w:hAnsi="Times New Roman"/>
          <w:b/>
          <w:szCs w:val="24"/>
          <w:highlight w:val="yellow"/>
          <w:u w:val="single"/>
        </w:rPr>
        <w:t>數學科</w:t>
      </w:r>
      <w:r w:rsidRPr="00922830">
        <w:rPr>
          <w:rFonts w:ascii="Times New Roman" w:eastAsia="標楷體" w:hAnsi="Times New Roman"/>
          <w:b/>
          <w:szCs w:val="24"/>
        </w:rPr>
        <w:t>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2"/>
      </w:tblGrid>
      <w:tr w:rsidR="003D5D6D" w:rsidRPr="00922830" w:rsidTr="00685932">
        <w:tc>
          <w:tcPr>
            <w:tcW w:w="1666" w:type="pct"/>
            <w:shd w:val="clear" w:color="auto" w:fill="auto"/>
          </w:tcPr>
          <w:p w:rsidR="003D5D6D" w:rsidRPr="00922830" w:rsidRDefault="003D5D6D" w:rsidP="00685932">
            <w:pPr>
              <w:pStyle w:val="Standard"/>
              <w:rPr>
                <w:rFonts w:ascii="Times New Roman" w:eastAsia="標楷體" w:hAnsi="Times New Roman"/>
                <w:szCs w:val="24"/>
              </w:rPr>
            </w:pPr>
            <w:r w:rsidRPr="00922830">
              <w:rPr>
                <w:rFonts w:ascii="Times New Roman" w:eastAsia="標楷體" w:hAnsi="Times New Roman"/>
                <w:szCs w:val="24"/>
              </w:rPr>
              <w:t>班級</w:t>
            </w:r>
            <w:r w:rsidRPr="00922830">
              <w:rPr>
                <w:rFonts w:ascii="Times New Roman" w:eastAsia="標楷體" w:hAnsi="Times New Roman"/>
                <w:szCs w:val="24"/>
              </w:rPr>
              <w:t>:</w:t>
            </w:r>
          </w:p>
        </w:tc>
        <w:tc>
          <w:tcPr>
            <w:tcW w:w="1666" w:type="pct"/>
            <w:shd w:val="clear" w:color="auto" w:fill="auto"/>
          </w:tcPr>
          <w:p w:rsidR="003D5D6D" w:rsidRPr="00922830" w:rsidRDefault="003D5D6D" w:rsidP="00685932">
            <w:pPr>
              <w:pStyle w:val="Standard"/>
              <w:rPr>
                <w:rFonts w:ascii="Times New Roman" w:eastAsia="標楷體" w:hAnsi="Times New Roman"/>
                <w:szCs w:val="24"/>
              </w:rPr>
            </w:pPr>
            <w:r w:rsidRPr="00922830">
              <w:rPr>
                <w:rFonts w:ascii="Times New Roman" w:eastAsia="標楷體" w:hAnsi="Times New Roman"/>
                <w:szCs w:val="24"/>
              </w:rPr>
              <w:t>座號</w:t>
            </w:r>
            <w:r w:rsidRPr="00922830">
              <w:rPr>
                <w:rFonts w:ascii="Times New Roman" w:eastAsia="標楷體" w:hAnsi="Times New Roman"/>
                <w:szCs w:val="24"/>
              </w:rPr>
              <w:t>:</w:t>
            </w:r>
          </w:p>
        </w:tc>
        <w:tc>
          <w:tcPr>
            <w:tcW w:w="1667" w:type="pct"/>
            <w:shd w:val="clear" w:color="auto" w:fill="auto"/>
          </w:tcPr>
          <w:p w:rsidR="003D5D6D" w:rsidRPr="00922830" w:rsidRDefault="003D5D6D" w:rsidP="00685932">
            <w:pPr>
              <w:pStyle w:val="Standard"/>
              <w:rPr>
                <w:rFonts w:ascii="Times New Roman" w:eastAsia="標楷體" w:hAnsi="Times New Roman"/>
                <w:szCs w:val="24"/>
              </w:rPr>
            </w:pPr>
            <w:r w:rsidRPr="00922830">
              <w:rPr>
                <w:rFonts w:ascii="Times New Roman" w:eastAsia="標楷體" w:hAnsi="Times New Roman"/>
                <w:szCs w:val="24"/>
              </w:rPr>
              <w:t>姓名</w:t>
            </w:r>
            <w:r w:rsidRPr="00922830">
              <w:rPr>
                <w:rFonts w:ascii="Times New Roman" w:eastAsia="標楷體" w:hAnsi="Times New Roman"/>
                <w:szCs w:val="24"/>
              </w:rPr>
              <w:t>:</w:t>
            </w:r>
          </w:p>
        </w:tc>
      </w:tr>
      <w:tr w:rsidR="003D5D6D" w:rsidRPr="00922830" w:rsidTr="00685932">
        <w:tc>
          <w:tcPr>
            <w:tcW w:w="5000" w:type="pct"/>
            <w:gridSpan w:val="3"/>
            <w:shd w:val="clear" w:color="auto" w:fill="auto"/>
          </w:tcPr>
          <w:p w:rsidR="003D5D6D" w:rsidRPr="00922830" w:rsidRDefault="003D5D6D" w:rsidP="00685932">
            <w:pPr>
              <w:pStyle w:val="Standard"/>
              <w:rPr>
                <w:rFonts w:ascii="Times New Roman" w:eastAsia="標楷體" w:hAnsi="Times New Roman"/>
                <w:szCs w:val="24"/>
              </w:rPr>
            </w:pPr>
            <w:r w:rsidRPr="00922830">
              <w:rPr>
                <w:rFonts w:ascii="Times New Roman" w:eastAsia="標楷體" w:hAnsi="Times New Roman"/>
                <w:szCs w:val="24"/>
              </w:rPr>
              <w:t>選擇的科展作品科別</w:t>
            </w:r>
            <w:r w:rsidRPr="00922830">
              <w:rPr>
                <w:rFonts w:ascii="Times New Roman" w:eastAsia="標楷體" w:hAnsi="Times New Roman"/>
                <w:szCs w:val="24"/>
              </w:rPr>
              <w:t>:</w:t>
            </w:r>
          </w:p>
        </w:tc>
      </w:tr>
      <w:tr w:rsidR="003D5D6D" w:rsidRPr="00922830" w:rsidTr="00685932">
        <w:tc>
          <w:tcPr>
            <w:tcW w:w="5000" w:type="pct"/>
            <w:gridSpan w:val="3"/>
            <w:shd w:val="clear" w:color="auto" w:fill="auto"/>
          </w:tcPr>
          <w:p w:rsidR="003D5D6D" w:rsidRPr="00922830" w:rsidRDefault="003D5D6D" w:rsidP="00685932">
            <w:pPr>
              <w:pStyle w:val="Standard"/>
              <w:rPr>
                <w:rFonts w:ascii="Times New Roman" w:eastAsia="標楷體" w:hAnsi="Times New Roman"/>
                <w:szCs w:val="24"/>
              </w:rPr>
            </w:pPr>
            <w:r w:rsidRPr="00922830">
              <w:rPr>
                <w:rFonts w:ascii="Times New Roman" w:eastAsia="標楷體" w:hAnsi="Times New Roman"/>
                <w:szCs w:val="24"/>
              </w:rPr>
              <w:t>選擇的科展作品篇名</w:t>
            </w:r>
            <w:r w:rsidRPr="00922830">
              <w:rPr>
                <w:rFonts w:ascii="Times New Roman" w:eastAsia="標楷體" w:hAnsi="Times New Roman"/>
                <w:szCs w:val="24"/>
              </w:rPr>
              <w:t>:</w:t>
            </w:r>
          </w:p>
          <w:p w:rsidR="003D5D6D" w:rsidRPr="00922830" w:rsidRDefault="00B636FF" w:rsidP="00685932">
            <w:pPr>
              <w:pStyle w:val="Standard"/>
              <w:rPr>
                <w:rFonts w:ascii="Times New Roman" w:eastAsia="標楷體" w:hAnsi="Times New Roman"/>
                <w:szCs w:val="24"/>
              </w:rPr>
            </w:pPr>
            <w:r w:rsidRPr="00922830">
              <w:rPr>
                <w:rFonts w:ascii="Times New Roman" w:eastAsia="標楷體" w:hAnsi="Times New Roman"/>
              </w:rPr>
              <w:t>(</w:t>
            </w:r>
            <w:r w:rsidRPr="00922830">
              <w:rPr>
                <w:rFonts w:ascii="Times New Roman" w:eastAsia="標楷體" w:hAnsi="Times New Roman"/>
              </w:rPr>
              <w:t>請附網址聯結</w:t>
            </w:r>
            <w:r w:rsidRPr="00922830">
              <w:rPr>
                <w:rFonts w:ascii="Times New Roman" w:eastAsia="標楷體" w:hAnsi="Times New Roman"/>
              </w:rPr>
              <w:t>)</w:t>
            </w:r>
          </w:p>
        </w:tc>
      </w:tr>
      <w:tr w:rsidR="003D5D6D" w:rsidRPr="00922830" w:rsidTr="00685932">
        <w:trPr>
          <w:trHeight w:val="2940"/>
        </w:trPr>
        <w:tc>
          <w:tcPr>
            <w:tcW w:w="5000" w:type="pct"/>
            <w:gridSpan w:val="3"/>
            <w:shd w:val="clear" w:color="auto" w:fill="auto"/>
          </w:tcPr>
          <w:p w:rsidR="003D5D6D" w:rsidRPr="00922830" w:rsidRDefault="003D5D6D" w:rsidP="00685932">
            <w:pPr>
              <w:pStyle w:val="Standard"/>
              <w:rPr>
                <w:rFonts w:ascii="Times New Roman" w:eastAsia="標楷體" w:hAnsi="Times New Roman"/>
                <w:szCs w:val="24"/>
              </w:rPr>
            </w:pPr>
            <w:r w:rsidRPr="00922830">
              <w:rPr>
                <w:rFonts w:ascii="Times New Roman" w:eastAsia="標楷體" w:hAnsi="Times New Roman"/>
              </w:rPr>
              <w:t>賞析內容：</w:t>
            </w:r>
          </w:p>
          <w:p w:rsidR="00870B85" w:rsidRPr="00922830" w:rsidRDefault="00870B85" w:rsidP="00685932">
            <w:pPr>
              <w:pStyle w:val="Standard"/>
              <w:numPr>
                <w:ilvl w:val="0"/>
                <w:numId w:val="5"/>
              </w:numPr>
              <w:rPr>
                <w:rFonts w:ascii="Times New Roman" w:eastAsia="標楷體" w:hAnsi="Times New Roman"/>
                <w:szCs w:val="24"/>
              </w:rPr>
            </w:pPr>
            <w:r w:rsidRPr="00922830">
              <w:rPr>
                <w:rFonts w:ascii="Times New Roman" w:eastAsia="標楷體" w:hAnsi="Times New Roman"/>
                <w:szCs w:val="24"/>
              </w:rPr>
              <w:t>請簡短說明這一篇作品所要探究的問題。</w:t>
            </w:r>
          </w:p>
          <w:p w:rsidR="003D5D6D" w:rsidRPr="00922830" w:rsidRDefault="003D5D6D" w:rsidP="00685932">
            <w:pPr>
              <w:pStyle w:val="Standard"/>
              <w:rPr>
                <w:rFonts w:ascii="Times New Roman" w:eastAsia="標楷體" w:hAnsi="Times New Roman"/>
                <w:szCs w:val="24"/>
              </w:rPr>
            </w:pPr>
          </w:p>
        </w:tc>
      </w:tr>
      <w:tr w:rsidR="00870B85" w:rsidRPr="00922830" w:rsidTr="00685932">
        <w:trPr>
          <w:trHeight w:val="2940"/>
        </w:trPr>
        <w:tc>
          <w:tcPr>
            <w:tcW w:w="5000" w:type="pct"/>
            <w:gridSpan w:val="3"/>
            <w:shd w:val="clear" w:color="auto" w:fill="auto"/>
          </w:tcPr>
          <w:p w:rsidR="00870B85" w:rsidRPr="00922830" w:rsidRDefault="00870B85" w:rsidP="00685932">
            <w:pPr>
              <w:pStyle w:val="Standard"/>
              <w:numPr>
                <w:ilvl w:val="0"/>
                <w:numId w:val="5"/>
              </w:numPr>
              <w:rPr>
                <w:rFonts w:ascii="Times New Roman" w:eastAsia="標楷體" w:hAnsi="Times New Roman"/>
                <w:szCs w:val="24"/>
              </w:rPr>
            </w:pPr>
            <w:r w:rsidRPr="00922830">
              <w:rPr>
                <w:rFonts w:ascii="Times New Roman" w:eastAsia="標楷體" w:hAnsi="Times New Roman"/>
                <w:szCs w:val="24"/>
              </w:rPr>
              <w:t>我最欣賞這篇作品的原因。</w:t>
            </w:r>
          </w:p>
          <w:p w:rsidR="00870B85" w:rsidRPr="00922830" w:rsidRDefault="00870B85" w:rsidP="00685932">
            <w:pPr>
              <w:pStyle w:val="Standard"/>
              <w:rPr>
                <w:rFonts w:ascii="Times New Roman" w:eastAsia="標楷體" w:hAnsi="Times New Roman"/>
              </w:rPr>
            </w:pPr>
          </w:p>
        </w:tc>
      </w:tr>
      <w:tr w:rsidR="00870B85" w:rsidRPr="00922830" w:rsidTr="00685932">
        <w:trPr>
          <w:trHeight w:val="2940"/>
        </w:trPr>
        <w:tc>
          <w:tcPr>
            <w:tcW w:w="5000" w:type="pct"/>
            <w:gridSpan w:val="3"/>
            <w:shd w:val="clear" w:color="auto" w:fill="auto"/>
          </w:tcPr>
          <w:p w:rsidR="00870B85" w:rsidRPr="00922830" w:rsidRDefault="00870B85" w:rsidP="00685932">
            <w:pPr>
              <w:pStyle w:val="Standard"/>
              <w:numPr>
                <w:ilvl w:val="0"/>
                <w:numId w:val="5"/>
              </w:numPr>
              <w:rPr>
                <w:rFonts w:ascii="Times New Roman" w:eastAsia="標楷體" w:hAnsi="Times New Roman"/>
              </w:rPr>
            </w:pPr>
            <w:r w:rsidRPr="00922830">
              <w:rPr>
                <w:rFonts w:ascii="Times New Roman" w:eastAsia="標楷體" w:hAnsi="Times New Roman"/>
                <w:szCs w:val="24"/>
              </w:rPr>
              <w:t>這篇作品中，有哪些部份看不懂或不清楚？看不懂之後的解決方法是</w:t>
            </w:r>
            <w:r w:rsidRPr="00922830">
              <w:rPr>
                <w:rFonts w:ascii="Times New Roman" w:eastAsia="標楷體" w:hAnsi="Times New Roman"/>
                <w:szCs w:val="24"/>
              </w:rPr>
              <w:t>…</w:t>
            </w:r>
          </w:p>
        </w:tc>
      </w:tr>
      <w:tr w:rsidR="00870B85" w:rsidRPr="00922830" w:rsidTr="00685932">
        <w:trPr>
          <w:trHeight w:val="2940"/>
        </w:trPr>
        <w:tc>
          <w:tcPr>
            <w:tcW w:w="5000" w:type="pct"/>
            <w:gridSpan w:val="3"/>
            <w:shd w:val="clear" w:color="auto" w:fill="auto"/>
          </w:tcPr>
          <w:p w:rsidR="00870B85" w:rsidRPr="00922830" w:rsidRDefault="00870B85" w:rsidP="00685932">
            <w:pPr>
              <w:pStyle w:val="Standard"/>
              <w:numPr>
                <w:ilvl w:val="0"/>
                <w:numId w:val="5"/>
              </w:numPr>
              <w:rPr>
                <w:rFonts w:ascii="Times New Roman" w:eastAsia="標楷體" w:hAnsi="Times New Roman"/>
                <w:szCs w:val="24"/>
              </w:rPr>
            </w:pPr>
            <w:r w:rsidRPr="00922830">
              <w:rPr>
                <w:rFonts w:ascii="Times New Roman" w:eastAsia="標楷體" w:hAnsi="Times New Roman"/>
                <w:szCs w:val="24"/>
              </w:rPr>
              <w:t>我覺得這篇作品，還可以延伸探討哪些問題？</w:t>
            </w:r>
          </w:p>
          <w:p w:rsidR="00870B85" w:rsidRPr="00922830" w:rsidRDefault="00870B85" w:rsidP="00685932">
            <w:pPr>
              <w:pStyle w:val="Standard"/>
              <w:rPr>
                <w:rFonts w:ascii="Times New Roman" w:eastAsia="標楷體" w:hAnsi="Times New Roman"/>
              </w:rPr>
            </w:pPr>
          </w:p>
        </w:tc>
      </w:tr>
    </w:tbl>
    <w:p w:rsidR="003D5D6D" w:rsidRPr="00922830" w:rsidRDefault="003D5D6D" w:rsidP="003D5D6D">
      <w:pPr>
        <w:pStyle w:val="Standard"/>
        <w:rPr>
          <w:rFonts w:ascii="Times New Roman" w:eastAsia="標楷體" w:hAnsi="Times New Roman"/>
          <w:b/>
          <w:szCs w:val="24"/>
        </w:rPr>
      </w:pPr>
    </w:p>
    <w:p w:rsidR="008E7B15" w:rsidRPr="00922830" w:rsidRDefault="008E7B15" w:rsidP="008E7B15">
      <w:pPr>
        <w:pStyle w:val="Standard"/>
        <w:jc w:val="center"/>
        <w:rPr>
          <w:rFonts w:ascii="Times New Roman" w:eastAsia="標楷體" w:hAnsi="Times New Roman"/>
          <w:szCs w:val="24"/>
        </w:rPr>
      </w:pPr>
      <w:r w:rsidRPr="00922830">
        <w:rPr>
          <w:rFonts w:ascii="Times New Roman" w:eastAsia="標楷體" w:hAnsi="Times New Roman"/>
          <w:b/>
          <w:szCs w:val="24"/>
        </w:rPr>
        <w:lastRenderedPageBreak/>
        <w:t>賞析報告</w:t>
      </w:r>
      <w:r w:rsidRPr="00922830">
        <w:rPr>
          <w:rFonts w:ascii="Times New Roman" w:eastAsia="標楷體" w:hAnsi="Times New Roman"/>
          <w:b/>
          <w:szCs w:val="24"/>
        </w:rPr>
        <w:t>-</w:t>
      </w:r>
      <w:r w:rsidRPr="00922830">
        <w:rPr>
          <w:rFonts w:ascii="Times New Roman" w:eastAsia="標楷體" w:hAnsi="Times New Roman"/>
          <w:b/>
          <w:szCs w:val="24"/>
          <w:highlight w:val="yellow"/>
          <w:u w:val="single"/>
        </w:rPr>
        <w:t>物理科</w:t>
      </w:r>
      <w:r w:rsidRPr="00922830">
        <w:rPr>
          <w:rFonts w:ascii="Times New Roman" w:eastAsia="標楷體" w:hAnsi="Times New Roman"/>
          <w:b/>
          <w:szCs w:val="24"/>
        </w:rPr>
        <w:t>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2"/>
      </w:tblGrid>
      <w:tr w:rsidR="008E7B15" w:rsidRPr="00922830" w:rsidTr="00685932">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班級</w:t>
            </w:r>
            <w:r w:rsidRPr="00922830">
              <w:rPr>
                <w:rFonts w:ascii="Times New Roman" w:eastAsia="標楷體" w:hAnsi="Times New Roman"/>
                <w:szCs w:val="24"/>
              </w:rPr>
              <w:t>:</w:t>
            </w:r>
          </w:p>
        </w:tc>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座號</w:t>
            </w:r>
            <w:r w:rsidRPr="00922830">
              <w:rPr>
                <w:rFonts w:ascii="Times New Roman" w:eastAsia="標楷體" w:hAnsi="Times New Roman"/>
                <w:szCs w:val="24"/>
              </w:rPr>
              <w:t>:</w:t>
            </w:r>
          </w:p>
        </w:tc>
        <w:tc>
          <w:tcPr>
            <w:tcW w:w="1667"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姓名</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選擇的科展作品科別</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選擇的科展作品篇名</w:t>
            </w:r>
            <w:r w:rsidRPr="00922830">
              <w:rPr>
                <w:rFonts w:ascii="Times New Roman" w:eastAsia="標楷體" w:hAnsi="Times New Roman"/>
                <w:szCs w:val="24"/>
              </w:rPr>
              <w:t>:</w:t>
            </w:r>
          </w:p>
          <w:p w:rsidR="008E7B15" w:rsidRPr="00922830" w:rsidRDefault="00F9727A" w:rsidP="00685932">
            <w:pPr>
              <w:pStyle w:val="Standard"/>
              <w:rPr>
                <w:rFonts w:ascii="Times New Roman" w:eastAsia="標楷體" w:hAnsi="Times New Roman"/>
                <w:szCs w:val="24"/>
              </w:rPr>
            </w:pPr>
            <w:r w:rsidRPr="00922830">
              <w:rPr>
                <w:rFonts w:ascii="Times New Roman" w:eastAsia="標楷體" w:hAnsi="Times New Roman"/>
              </w:rPr>
              <w:t>(</w:t>
            </w:r>
            <w:r w:rsidRPr="00922830">
              <w:rPr>
                <w:rFonts w:ascii="Times New Roman" w:eastAsia="標楷體" w:hAnsi="Times New Roman"/>
              </w:rPr>
              <w:t>請附網址聯結</w:t>
            </w:r>
            <w:r w:rsidRPr="00922830">
              <w:rPr>
                <w:rFonts w:ascii="Times New Roman" w:eastAsia="標楷體" w:hAnsi="Times New Roman"/>
              </w:rPr>
              <w:t>)</w:t>
            </w:r>
          </w:p>
        </w:tc>
      </w:tr>
      <w:tr w:rsidR="008E7B15" w:rsidRPr="00922830" w:rsidTr="00685932">
        <w:trPr>
          <w:trHeight w:val="3923"/>
        </w:trPr>
        <w:tc>
          <w:tcPr>
            <w:tcW w:w="5000" w:type="pct"/>
            <w:gridSpan w:val="3"/>
            <w:shd w:val="clear" w:color="auto" w:fill="auto"/>
          </w:tcPr>
          <w:p w:rsidR="008E7B15" w:rsidRPr="00922830" w:rsidRDefault="00B84173" w:rsidP="00685932">
            <w:pPr>
              <w:pStyle w:val="Standard"/>
              <w:rPr>
                <w:rFonts w:ascii="Times New Roman" w:eastAsia="標楷體" w:hAnsi="Times New Roman"/>
                <w:szCs w:val="24"/>
              </w:rPr>
            </w:pPr>
            <w:r w:rsidRPr="00922830">
              <w:rPr>
                <w:rFonts w:ascii="Times New Roman" w:eastAsia="標楷體" w:hAnsi="Times New Roman"/>
              </w:rPr>
              <w:t>賞析內容須包括：</w:t>
            </w:r>
          </w:p>
          <w:p w:rsidR="00B84173" w:rsidRPr="00922830" w:rsidRDefault="00B84173" w:rsidP="00F071EA">
            <w:pPr>
              <w:pStyle w:val="Standard"/>
              <w:numPr>
                <w:ilvl w:val="0"/>
                <w:numId w:val="9"/>
              </w:numPr>
              <w:rPr>
                <w:rFonts w:ascii="Times New Roman" w:eastAsia="標楷體" w:hAnsi="Times New Roman"/>
                <w:szCs w:val="24"/>
              </w:rPr>
            </w:pPr>
            <w:r w:rsidRPr="00922830">
              <w:rPr>
                <w:rFonts w:ascii="Times New Roman" w:eastAsia="標楷體" w:hAnsi="Times New Roman"/>
                <w:szCs w:val="24"/>
              </w:rPr>
              <w:t>你從作品中得到最大的收穫或你認為此作品最精彩</w:t>
            </w:r>
            <w:r w:rsidRPr="00922830">
              <w:rPr>
                <w:rFonts w:ascii="Times New Roman" w:eastAsia="標楷體" w:hAnsi="Times New Roman"/>
                <w:szCs w:val="24"/>
              </w:rPr>
              <w:t>(</w:t>
            </w:r>
            <w:r w:rsidRPr="00922830">
              <w:rPr>
                <w:rFonts w:ascii="Times New Roman" w:eastAsia="標楷體" w:hAnsi="Times New Roman"/>
                <w:szCs w:val="24"/>
              </w:rPr>
              <w:t>最有價值</w:t>
            </w:r>
            <w:r w:rsidRPr="00922830">
              <w:rPr>
                <w:rFonts w:ascii="Times New Roman" w:eastAsia="標楷體" w:hAnsi="Times New Roman"/>
                <w:szCs w:val="24"/>
              </w:rPr>
              <w:t>)</w:t>
            </w:r>
            <w:r w:rsidRPr="00922830">
              <w:rPr>
                <w:rFonts w:ascii="Times New Roman" w:eastAsia="標楷體" w:hAnsi="Times New Roman"/>
                <w:szCs w:val="24"/>
              </w:rPr>
              <w:t>之處為何？</w:t>
            </w:r>
          </w:p>
          <w:p w:rsidR="008E7B15" w:rsidRPr="00922830" w:rsidRDefault="008E7B15" w:rsidP="00685932">
            <w:pPr>
              <w:pStyle w:val="Standard"/>
              <w:ind w:left="360"/>
              <w:rPr>
                <w:rFonts w:ascii="Times New Roman" w:eastAsia="標楷體" w:hAnsi="Times New Roman"/>
                <w:szCs w:val="24"/>
              </w:rPr>
            </w:pPr>
          </w:p>
        </w:tc>
      </w:tr>
      <w:tr w:rsidR="00B84173" w:rsidRPr="00922830" w:rsidTr="00685932">
        <w:trPr>
          <w:trHeight w:val="3923"/>
        </w:trPr>
        <w:tc>
          <w:tcPr>
            <w:tcW w:w="5000" w:type="pct"/>
            <w:gridSpan w:val="3"/>
            <w:shd w:val="clear" w:color="auto" w:fill="auto"/>
          </w:tcPr>
          <w:p w:rsidR="00B84173" w:rsidRPr="00922830" w:rsidRDefault="00B84173" w:rsidP="00F071EA">
            <w:pPr>
              <w:pStyle w:val="Standard"/>
              <w:numPr>
                <w:ilvl w:val="0"/>
                <w:numId w:val="9"/>
              </w:numPr>
              <w:rPr>
                <w:rFonts w:ascii="Times New Roman" w:eastAsia="標楷體" w:hAnsi="Times New Roman"/>
                <w:szCs w:val="24"/>
              </w:rPr>
            </w:pPr>
            <w:r w:rsidRPr="00922830">
              <w:rPr>
                <w:rFonts w:ascii="Times New Roman" w:eastAsia="標楷體" w:hAnsi="Times New Roman"/>
                <w:szCs w:val="24"/>
              </w:rPr>
              <w:t>你認為此作品其他可延伸之研究或再優化之處為何？</w:t>
            </w:r>
          </w:p>
          <w:p w:rsidR="00B84173" w:rsidRPr="00922830" w:rsidRDefault="00B84173" w:rsidP="00685932">
            <w:pPr>
              <w:pStyle w:val="Standard"/>
              <w:ind w:left="360"/>
              <w:rPr>
                <w:rFonts w:ascii="Times New Roman" w:eastAsia="標楷體" w:hAnsi="Times New Roman"/>
                <w:szCs w:val="24"/>
              </w:rPr>
            </w:pPr>
            <w:r w:rsidRPr="00922830">
              <w:rPr>
                <w:rFonts w:ascii="Times New Roman" w:eastAsia="標楷體" w:hAnsi="Times New Roman"/>
                <w:szCs w:val="24"/>
              </w:rPr>
              <w:t>(</w:t>
            </w:r>
            <w:r w:rsidRPr="00922830">
              <w:rPr>
                <w:rFonts w:ascii="Times New Roman" w:eastAsia="標楷體" w:hAnsi="Times New Roman"/>
                <w:szCs w:val="24"/>
              </w:rPr>
              <w:t>例如</w:t>
            </w:r>
            <w:r w:rsidRPr="00922830">
              <w:rPr>
                <w:rFonts w:ascii="Times New Roman" w:eastAsia="新細明體" w:hAnsi="Times New Roman"/>
                <w:szCs w:val="24"/>
              </w:rPr>
              <w:t>：</w:t>
            </w:r>
            <w:r w:rsidRPr="00922830">
              <w:rPr>
                <w:rFonts w:ascii="Times New Roman" w:eastAsia="標楷體" w:hAnsi="Times New Roman"/>
                <w:szCs w:val="24"/>
              </w:rPr>
              <w:t>其他操作變因或實驗條件可以控制得更好之處</w:t>
            </w:r>
            <w:r w:rsidRPr="00922830">
              <w:rPr>
                <w:rFonts w:ascii="Times New Roman" w:eastAsia="標楷體" w:hAnsi="Times New Roman"/>
                <w:szCs w:val="24"/>
              </w:rPr>
              <w:t>)</w:t>
            </w:r>
          </w:p>
          <w:p w:rsidR="00B84173" w:rsidRPr="00922830" w:rsidRDefault="00B84173" w:rsidP="00685932">
            <w:pPr>
              <w:pStyle w:val="Standard"/>
              <w:rPr>
                <w:rFonts w:ascii="Times New Roman" w:eastAsia="標楷體" w:hAnsi="Times New Roman"/>
                <w:szCs w:val="24"/>
              </w:rPr>
            </w:pPr>
          </w:p>
        </w:tc>
      </w:tr>
      <w:tr w:rsidR="00B84173" w:rsidRPr="00922830" w:rsidTr="00685932">
        <w:trPr>
          <w:trHeight w:val="3923"/>
        </w:trPr>
        <w:tc>
          <w:tcPr>
            <w:tcW w:w="5000" w:type="pct"/>
            <w:gridSpan w:val="3"/>
            <w:shd w:val="clear" w:color="auto" w:fill="auto"/>
          </w:tcPr>
          <w:p w:rsidR="00B84173" w:rsidRPr="00922830" w:rsidRDefault="00B84173" w:rsidP="00F071EA">
            <w:pPr>
              <w:pStyle w:val="Standard"/>
              <w:numPr>
                <w:ilvl w:val="0"/>
                <w:numId w:val="9"/>
              </w:numPr>
              <w:rPr>
                <w:rFonts w:ascii="Times New Roman" w:eastAsia="標楷體" w:hAnsi="Times New Roman"/>
                <w:szCs w:val="24"/>
              </w:rPr>
            </w:pPr>
            <w:r w:rsidRPr="00922830">
              <w:rPr>
                <w:rFonts w:ascii="Times New Roman" w:eastAsia="標楷體" w:hAnsi="Times New Roman"/>
                <w:szCs w:val="24"/>
              </w:rPr>
              <w:t>你認為此作品可能的應用或與生活的連結為何？</w:t>
            </w:r>
          </w:p>
          <w:p w:rsidR="00B84173" w:rsidRPr="00922830" w:rsidRDefault="00B84173" w:rsidP="00685932">
            <w:pPr>
              <w:pStyle w:val="Standard"/>
              <w:rPr>
                <w:rFonts w:ascii="Times New Roman" w:eastAsia="標楷體" w:hAnsi="Times New Roman"/>
                <w:szCs w:val="24"/>
              </w:rPr>
            </w:pPr>
          </w:p>
        </w:tc>
      </w:tr>
    </w:tbl>
    <w:p w:rsidR="008E7B15" w:rsidRPr="00922830" w:rsidRDefault="008E7B15" w:rsidP="008E7B15">
      <w:pPr>
        <w:pStyle w:val="Standard"/>
        <w:rPr>
          <w:rFonts w:ascii="Times New Roman" w:eastAsia="標楷體" w:hAnsi="Times New Roman"/>
        </w:rPr>
      </w:pPr>
      <w:r w:rsidRPr="00922830">
        <w:rPr>
          <w:rFonts w:ascii="Times New Roman" w:eastAsia="標楷體" w:hAnsi="Times New Roman"/>
        </w:rPr>
        <w:t xml:space="preserve"> </w:t>
      </w:r>
    </w:p>
    <w:p w:rsidR="008E7B15" w:rsidRPr="00922830" w:rsidRDefault="008E7B15" w:rsidP="008E7B15">
      <w:pPr>
        <w:pStyle w:val="Standard"/>
        <w:jc w:val="center"/>
        <w:rPr>
          <w:rFonts w:ascii="Times New Roman" w:eastAsia="標楷體" w:hAnsi="Times New Roman"/>
          <w:szCs w:val="24"/>
        </w:rPr>
      </w:pPr>
      <w:r w:rsidRPr="00922830">
        <w:rPr>
          <w:rFonts w:ascii="Times New Roman" w:eastAsia="標楷體" w:hAnsi="Times New Roman"/>
          <w:b/>
          <w:szCs w:val="24"/>
        </w:rPr>
        <w:lastRenderedPageBreak/>
        <w:t>賞析報告</w:t>
      </w:r>
      <w:r w:rsidRPr="00922830">
        <w:rPr>
          <w:rFonts w:ascii="Times New Roman" w:eastAsia="標楷體" w:hAnsi="Times New Roman"/>
          <w:b/>
          <w:szCs w:val="24"/>
        </w:rPr>
        <w:t>-</w:t>
      </w:r>
      <w:r w:rsidRPr="00922830">
        <w:rPr>
          <w:rFonts w:ascii="Times New Roman" w:eastAsia="標楷體" w:hAnsi="Times New Roman"/>
          <w:b/>
          <w:szCs w:val="24"/>
          <w:highlight w:val="yellow"/>
          <w:u w:val="single"/>
        </w:rPr>
        <w:t>化學科</w:t>
      </w:r>
      <w:r w:rsidRPr="00922830">
        <w:rPr>
          <w:rFonts w:ascii="Times New Roman" w:eastAsia="標楷體" w:hAnsi="Times New Roman"/>
          <w:b/>
          <w:szCs w:val="24"/>
        </w:rPr>
        <w:t>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2"/>
      </w:tblGrid>
      <w:tr w:rsidR="008E7B15" w:rsidRPr="00922830" w:rsidTr="00685932">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班級</w:t>
            </w:r>
            <w:r w:rsidRPr="00922830">
              <w:rPr>
                <w:rFonts w:ascii="Times New Roman" w:eastAsia="標楷體" w:hAnsi="Times New Roman"/>
                <w:szCs w:val="24"/>
              </w:rPr>
              <w:t>:</w:t>
            </w:r>
          </w:p>
        </w:tc>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座號</w:t>
            </w:r>
            <w:r w:rsidRPr="00922830">
              <w:rPr>
                <w:rFonts w:ascii="Times New Roman" w:eastAsia="標楷體" w:hAnsi="Times New Roman"/>
                <w:szCs w:val="24"/>
              </w:rPr>
              <w:t>:</w:t>
            </w:r>
          </w:p>
        </w:tc>
        <w:tc>
          <w:tcPr>
            <w:tcW w:w="1667"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姓名</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選擇的科展作品科別</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選擇的科展作品篇名</w:t>
            </w:r>
            <w:r w:rsidRPr="00922830">
              <w:rPr>
                <w:rFonts w:ascii="Times New Roman" w:eastAsia="標楷體" w:hAnsi="Times New Roman"/>
                <w:szCs w:val="24"/>
              </w:rPr>
              <w:t>:</w:t>
            </w:r>
          </w:p>
          <w:p w:rsidR="008E7B15" w:rsidRPr="00922830" w:rsidRDefault="00F9727A" w:rsidP="00685932">
            <w:pPr>
              <w:pStyle w:val="Standard"/>
              <w:rPr>
                <w:rFonts w:ascii="Times New Roman" w:eastAsia="標楷體" w:hAnsi="Times New Roman"/>
                <w:szCs w:val="24"/>
              </w:rPr>
            </w:pPr>
            <w:r w:rsidRPr="00922830">
              <w:rPr>
                <w:rFonts w:ascii="Times New Roman" w:eastAsia="標楷體" w:hAnsi="Times New Roman"/>
              </w:rPr>
              <w:t>(</w:t>
            </w:r>
            <w:r w:rsidRPr="00922830">
              <w:rPr>
                <w:rFonts w:ascii="Times New Roman" w:eastAsia="標楷體" w:hAnsi="Times New Roman"/>
              </w:rPr>
              <w:t>請附網址聯結</w:t>
            </w:r>
            <w:r w:rsidRPr="00922830">
              <w:rPr>
                <w:rFonts w:ascii="Times New Roman" w:eastAsia="標楷體" w:hAnsi="Times New Roman"/>
              </w:rPr>
              <w:t>)</w:t>
            </w:r>
          </w:p>
        </w:tc>
      </w:tr>
      <w:tr w:rsidR="008E7B15" w:rsidRPr="00922830" w:rsidTr="00685932">
        <w:trPr>
          <w:trHeight w:val="2905"/>
        </w:trPr>
        <w:tc>
          <w:tcPr>
            <w:tcW w:w="5000" w:type="pct"/>
            <w:gridSpan w:val="3"/>
            <w:shd w:val="clear" w:color="auto" w:fill="auto"/>
          </w:tcPr>
          <w:p w:rsidR="0097076B" w:rsidRPr="00922830" w:rsidRDefault="0097076B" w:rsidP="00685932">
            <w:pPr>
              <w:pStyle w:val="Standard"/>
              <w:rPr>
                <w:rFonts w:ascii="Times New Roman" w:eastAsia="標楷體" w:hAnsi="Times New Roman"/>
                <w:szCs w:val="24"/>
              </w:rPr>
            </w:pPr>
            <w:r w:rsidRPr="00922830">
              <w:rPr>
                <w:rFonts w:ascii="Times New Roman" w:eastAsia="標楷體" w:hAnsi="Times New Roman"/>
              </w:rPr>
              <w:t>賞析內容須包括：</w:t>
            </w:r>
          </w:p>
          <w:p w:rsidR="0097076B" w:rsidRPr="00922830" w:rsidRDefault="0097076B" w:rsidP="00685932">
            <w:pPr>
              <w:pStyle w:val="Standard"/>
              <w:rPr>
                <w:rFonts w:ascii="Times New Roman" w:eastAsia="標楷體" w:hAnsi="Times New Roman"/>
                <w:szCs w:val="24"/>
              </w:rPr>
            </w:pPr>
            <w:r w:rsidRPr="00922830">
              <w:rPr>
                <w:rFonts w:ascii="Times New Roman" w:eastAsia="標楷體" w:hAnsi="Times New Roman"/>
                <w:szCs w:val="24"/>
              </w:rPr>
              <w:t>1.</w:t>
            </w:r>
            <w:r w:rsidRPr="00922830">
              <w:rPr>
                <w:rFonts w:ascii="Times New Roman" w:eastAsia="標楷體" w:hAnsi="Times New Roman"/>
                <w:szCs w:val="24"/>
              </w:rPr>
              <w:t>讀完這篇，妳學到哪些？</w:t>
            </w:r>
          </w:p>
          <w:p w:rsidR="008E7B15" w:rsidRPr="00922830" w:rsidRDefault="008E7B15" w:rsidP="00685932">
            <w:pPr>
              <w:pStyle w:val="Standard"/>
              <w:rPr>
                <w:rFonts w:ascii="Times New Roman" w:eastAsia="標楷體" w:hAnsi="Times New Roman"/>
                <w:szCs w:val="24"/>
              </w:rPr>
            </w:pPr>
          </w:p>
        </w:tc>
      </w:tr>
      <w:tr w:rsidR="0097076B" w:rsidRPr="00922830" w:rsidTr="00685932">
        <w:trPr>
          <w:trHeight w:val="2905"/>
        </w:trPr>
        <w:tc>
          <w:tcPr>
            <w:tcW w:w="5000" w:type="pct"/>
            <w:gridSpan w:val="3"/>
            <w:shd w:val="clear" w:color="auto" w:fill="auto"/>
          </w:tcPr>
          <w:p w:rsidR="0097076B" w:rsidRPr="00922830" w:rsidRDefault="0097076B" w:rsidP="00685932">
            <w:pPr>
              <w:pStyle w:val="Standard"/>
              <w:rPr>
                <w:rFonts w:ascii="Times New Roman" w:eastAsia="標楷體" w:hAnsi="Times New Roman"/>
                <w:szCs w:val="24"/>
              </w:rPr>
            </w:pPr>
            <w:r w:rsidRPr="00922830">
              <w:rPr>
                <w:rFonts w:ascii="Times New Roman" w:eastAsia="標楷體" w:hAnsi="Times New Roman"/>
                <w:szCs w:val="24"/>
              </w:rPr>
              <w:t>2.</w:t>
            </w:r>
            <w:r w:rsidRPr="00922830">
              <w:rPr>
                <w:rFonts w:ascii="Times New Roman" w:eastAsia="標楷體" w:hAnsi="Times New Roman"/>
                <w:szCs w:val="24"/>
              </w:rPr>
              <w:t>妳最欣賞的部分？</w:t>
            </w:r>
          </w:p>
          <w:p w:rsidR="0097076B" w:rsidRPr="00922830" w:rsidRDefault="0097076B" w:rsidP="00685932">
            <w:pPr>
              <w:pStyle w:val="Standard"/>
              <w:rPr>
                <w:rFonts w:ascii="Times New Roman" w:eastAsia="標楷體" w:hAnsi="Times New Roman"/>
              </w:rPr>
            </w:pPr>
          </w:p>
        </w:tc>
      </w:tr>
      <w:tr w:rsidR="0097076B" w:rsidRPr="00922830" w:rsidTr="00685932">
        <w:trPr>
          <w:trHeight w:val="2905"/>
        </w:trPr>
        <w:tc>
          <w:tcPr>
            <w:tcW w:w="5000" w:type="pct"/>
            <w:gridSpan w:val="3"/>
            <w:shd w:val="clear" w:color="auto" w:fill="auto"/>
          </w:tcPr>
          <w:p w:rsidR="0097076B" w:rsidRPr="00922830" w:rsidRDefault="0097076B" w:rsidP="00685932">
            <w:pPr>
              <w:pStyle w:val="Standard"/>
              <w:rPr>
                <w:rFonts w:ascii="Times New Roman" w:eastAsia="標楷體" w:hAnsi="Times New Roman"/>
                <w:szCs w:val="24"/>
              </w:rPr>
            </w:pPr>
            <w:r w:rsidRPr="00922830">
              <w:rPr>
                <w:rFonts w:ascii="Times New Roman" w:eastAsia="標楷體" w:hAnsi="Times New Roman"/>
                <w:szCs w:val="24"/>
              </w:rPr>
              <w:t>3.</w:t>
            </w:r>
            <w:r w:rsidRPr="00922830">
              <w:rPr>
                <w:rFonts w:ascii="Times New Roman" w:eastAsia="標楷體" w:hAnsi="Times New Roman"/>
                <w:szCs w:val="24"/>
              </w:rPr>
              <w:t>若接續此研究，後續妳會想要怎麼做？可包含研究變因、研究內容、研究方法等等。</w:t>
            </w:r>
          </w:p>
          <w:p w:rsidR="0097076B" w:rsidRPr="00922830" w:rsidRDefault="0097076B" w:rsidP="00685932">
            <w:pPr>
              <w:pStyle w:val="Standard"/>
              <w:rPr>
                <w:rFonts w:ascii="Times New Roman" w:eastAsia="標楷體" w:hAnsi="Times New Roman"/>
                <w:szCs w:val="24"/>
              </w:rPr>
            </w:pPr>
          </w:p>
        </w:tc>
      </w:tr>
      <w:tr w:rsidR="0097076B" w:rsidRPr="00922830" w:rsidTr="00685932">
        <w:trPr>
          <w:trHeight w:val="2905"/>
        </w:trPr>
        <w:tc>
          <w:tcPr>
            <w:tcW w:w="5000" w:type="pct"/>
            <w:gridSpan w:val="3"/>
            <w:shd w:val="clear" w:color="auto" w:fill="auto"/>
          </w:tcPr>
          <w:p w:rsidR="0097076B" w:rsidRPr="00922830" w:rsidRDefault="0097076B" w:rsidP="00685932">
            <w:pPr>
              <w:pStyle w:val="Standard"/>
              <w:rPr>
                <w:rFonts w:ascii="Times New Roman" w:eastAsia="標楷體" w:hAnsi="Times New Roman"/>
                <w:szCs w:val="24"/>
              </w:rPr>
            </w:pPr>
            <w:r w:rsidRPr="00922830">
              <w:rPr>
                <w:rFonts w:ascii="Times New Roman" w:eastAsia="標楷體" w:hAnsi="Times New Roman"/>
                <w:szCs w:val="24"/>
              </w:rPr>
              <w:t>4.</w:t>
            </w:r>
            <w:r w:rsidRPr="00922830">
              <w:rPr>
                <w:rFonts w:ascii="Times New Roman" w:eastAsia="標楷體" w:hAnsi="Times New Roman"/>
                <w:szCs w:val="24"/>
              </w:rPr>
              <w:t>妳怎麼想出第</w:t>
            </w:r>
            <w:r w:rsidRPr="00922830">
              <w:rPr>
                <w:rFonts w:ascii="Times New Roman" w:eastAsia="標楷體" w:hAnsi="Times New Roman"/>
                <w:szCs w:val="24"/>
              </w:rPr>
              <w:t>3</w:t>
            </w:r>
            <w:r w:rsidRPr="00922830">
              <w:rPr>
                <w:rFonts w:ascii="Times New Roman" w:eastAsia="標楷體" w:hAnsi="Times New Roman"/>
                <w:szCs w:val="24"/>
              </w:rPr>
              <w:t>點的內容？有沒有查閱了哪些資料？或與哪些人討論？或者解決問題的過程？</w:t>
            </w:r>
          </w:p>
          <w:p w:rsidR="0097076B" w:rsidRPr="00922830" w:rsidRDefault="0097076B" w:rsidP="00685932">
            <w:pPr>
              <w:pStyle w:val="Standard"/>
              <w:rPr>
                <w:rFonts w:ascii="Times New Roman" w:eastAsia="標楷體" w:hAnsi="Times New Roman"/>
              </w:rPr>
            </w:pPr>
          </w:p>
        </w:tc>
      </w:tr>
    </w:tbl>
    <w:p w:rsidR="008E7B15" w:rsidRPr="00922830" w:rsidRDefault="008E7B15" w:rsidP="008E7B15">
      <w:pPr>
        <w:pStyle w:val="Standard"/>
        <w:rPr>
          <w:rFonts w:ascii="Times New Roman" w:eastAsia="標楷體" w:hAnsi="Times New Roman"/>
        </w:rPr>
      </w:pPr>
      <w:r w:rsidRPr="00922830">
        <w:rPr>
          <w:rFonts w:ascii="Times New Roman" w:eastAsia="標楷體" w:hAnsi="Times New Roman"/>
        </w:rPr>
        <w:t xml:space="preserve"> </w:t>
      </w:r>
    </w:p>
    <w:p w:rsidR="008E7B15" w:rsidRPr="00922830" w:rsidRDefault="008E7B15" w:rsidP="008E7B15">
      <w:pPr>
        <w:pStyle w:val="Standard"/>
        <w:jc w:val="center"/>
        <w:rPr>
          <w:rFonts w:ascii="Times New Roman" w:eastAsia="標楷體" w:hAnsi="Times New Roman"/>
          <w:szCs w:val="24"/>
        </w:rPr>
      </w:pPr>
      <w:r w:rsidRPr="00922830">
        <w:rPr>
          <w:rFonts w:ascii="Times New Roman" w:eastAsia="標楷體" w:hAnsi="Times New Roman"/>
          <w:b/>
          <w:szCs w:val="24"/>
        </w:rPr>
        <w:lastRenderedPageBreak/>
        <w:t>賞析報告</w:t>
      </w:r>
      <w:r w:rsidRPr="00922830">
        <w:rPr>
          <w:rFonts w:ascii="Times New Roman" w:eastAsia="標楷體" w:hAnsi="Times New Roman"/>
          <w:b/>
          <w:szCs w:val="24"/>
        </w:rPr>
        <w:t>-</w:t>
      </w:r>
      <w:r w:rsidRPr="00922830">
        <w:rPr>
          <w:rFonts w:ascii="Times New Roman" w:eastAsia="標楷體" w:hAnsi="Times New Roman"/>
          <w:b/>
          <w:szCs w:val="24"/>
          <w:highlight w:val="yellow"/>
          <w:u w:val="single"/>
        </w:rPr>
        <w:t>生物科</w:t>
      </w:r>
      <w:r w:rsidRPr="00922830">
        <w:rPr>
          <w:rFonts w:ascii="Times New Roman" w:eastAsia="標楷體" w:hAnsi="Times New Roman"/>
          <w:b/>
          <w:szCs w:val="24"/>
        </w:rPr>
        <w:t>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2"/>
      </w:tblGrid>
      <w:tr w:rsidR="008E7B15" w:rsidRPr="00922830" w:rsidTr="00685932">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班級</w:t>
            </w:r>
            <w:r w:rsidRPr="00922830">
              <w:rPr>
                <w:rFonts w:ascii="Times New Roman" w:eastAsia="標楷體" w:hAnsi="Times New Roman"/>
                <w:szCs w:val="24"/>
              </w:rPr>
              <w:t>:</w:t>
            </w:r>
          </w:p>
        </w:tc>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座號</w:t>
            </w:r>
            <w:r w:rsidRPr="00922830">
              <w:rPr>
                <w:rFonts w:ascii="Times New Roman" w:eastAsia="標楷體" w:hAnsi="Times New Roman"/>
                <w:szCs w:val="24"/>
              </w:rPr>
              <w:t>:</w:t>
            </w:r>
          </w:p>
        </w:tc>
        <w:tc>
          <w:tcPr>
            <w:tcW w:w="1667"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姓名</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選擇的科展作品科別</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選擇的科展作品篇名</w:t>
            </w:r>
            <w:r w:rsidRPr="00922830">
              <w:rPr>
                <w:rFonts w:ascii="Times New Roman" w:eastAsia="標楷體" w:hAnsi="Times New Roman"/>
                <w:szCs w:val="24"/>
              </w:rPr>
              <w:t>:</w:t>
            </w:r>
          </w:p>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rPr>
              <w:t>(</w:t>
            </w:r>
            <w:r w:rsidRPr="00922830">
              <w:rPr>
                <w:rFonts w:ascii="Times New Roman" w:eastAsia="標楷體" w:hAnsi="Times New Roman"/>
              </w:rPr>
              <w:t>請附網址聯結</w:t>
            </w:r>
            <w:r w:rsidRPr="00922830">
              <w:rPr>
                <w:rFonts w:ascii="Times New Roman" w:eastAsia="標楷體" w:hAnsi="Times New Roman"/>
              </w:rPr>
              <w:t>)</w:t>
            </w:r>
          </w:p>
        </w:tc>
      </w:tr>
      <w:tr w:rsidR="008E7B15" w:rsidRPr="00922830" w:rsidTr="00685932">
        <w:trPr>
          <w:trHeight w:val="2341"/>
        </w:trPr>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rPr>
              <w:t>賞析內容須包括：</w:t>
            </w:r>
          </w:p>
          <w:p w:rsidR="008E7B15" w:rsidRPr="00922830" w:rsidRDefault="008E7B15" w:rsidP="003A3F2A">
            <w:pPr>
              <w:pStyle w:val="Standard"/>
              <w:numPr>
                <w:ilvl w:val="0"/>
                <w:numId w:val="10"/>
              </w:numPr>
              <w:rPr>
                <w:rFonts w:ascii="Times New Roman" w:eastAsia="標楷體" w:hAnsi="Times New Roman"/>
                <w:szCs w:val="24"/>
              </w:rPr>
            </w:pPr>
            <w:r w:rsidRPr="00922830">
              <w:rPr>
                <w:rFonts w:ascii="Times New Roman" w:eastAsia="標楷體" w:hAnsi="Times New Roman"/>
              </w:rPr>
              <w:t>選擇賞析此篇科展作品的原因</w:t>
            </w:r>
          </w:p>
          <w:p w:rsidR="008E7B15" w:rsidRPr="00922830" w:rsidRDefault="008E7B15" w:rsidP="00685932">
            <w:pPr>
              <w:pStyle w:val="Standard"/>
              <w:rPr>
                <w:rFonts w:ascii="Times New Roman" w:eastAsia="標楷體" w:hAnsi="Times New Roman"/>
                <w:szCs w:val="24"/>
              </w:rPr>
            </w:pPr>
          </w:p>
        </w:tc>
      </w:tr>
      <w:tr w:rsidR="008E7B15" w:rsidRPr="00922830" w:rsidTr="00685932">
        <w:trPr>
          <w:trHeight w:val="2341"/>
        </w:trPr>
        <w:tc>
          <w:tcPr>
            <w:tcW w:w="5000" w:type="pct"/>
            <w:gridSpan w:val="3"/>
            <w:shd w:val="clear" w:color="auto" w:fill="auto"/>
          </w:tcPr>
          <w:p w:rsidR="00870B85" w:rsidRPr="00922830" w:rsidRDefault="00870B85" w:rsidP="003A3F2A">
            <w:pPr>
              <w:pStyle w:val="a5"/>
              <w:numPr>
                <w:ilvl w:val="0"/>
                <w:numId w:val="10"/>
              </w:numPr>
              <w:rPr>
                <w:rFonts w:ascii="Times New Roman" w:eastAsia="標楷體" w:hAnsi="Times New Roman"/>
                <w:color w:val="000000" w:themeColor="text1"/>
              </w:rPr>
            </w:pPr>
            <w:r w:rsidRPr="00922830">
              <w:rPr>
                <w:rFonts w:ascii="Times New Roman" w:eastAsia="標楷體" w:hAnsi="Times New Roman"/>
                <w:color w:val="000000" w:themeColor="text1"/>
              </w:rPr>
              <w:t>閱讀後你覺得此篇作品在研究過程中遭遇到的困難或最辛苦的地方有哪些？</w:t>
            </w:r>
          </w:p>
          <w:p w:rsidR="008E7B15" w:rsidRPr="00922830" w:rsidRDefault="008E7B15" w:rsidP="00685932">
            <w:pPr>
              <w:pStyle w:val="Standard"/>
              <w:rPr>
                <w:rFonts w:ascii="Times New Roman" w:eastAsia="標楷體" w:hAnsi="Times New Roman"/>
              </w:rPr>
            </w:pPr>
          </w:p>
        </w:tc>
      </w:tr>
      <w:tr w:rsidR="008E7B15" w:rsidRPr="00922830" w:rsidTr="00685932">
        <w:trPr>
          <w:trHeight w:val="2341"/>
        </w:trPr>
        <w:tc>
          <w:tcPr>
            <w:tcW w:w="5000" w:type="pct"/>
            <w:gridSpan w:val="3"/>
            <w:shd w:val="clear" w:color="auto" w:fill="auto"/>
          </w:tcPr>
          <w:p w:rsidR="008E7B15" w:rsidRPr="00922830" w:rsidRDefault="008E7B15" w:rsidP="003A3F2A">
            <w:pPr>
              <w:pStyle w:val="Standard"/>
              <w:numPr>
                <w:ilvl w:val="0"/>
                <w:numId w:val="10"/>
              </w:numPr>
              <w:rPr>
                <w:rFonts w:ascii="Times New Roman" w:eastAsia="標楷體" w:hAnsi="Times New Roman"/>
                <w:szCs w:val="24"/>
              </w:rPr>
            </w:pPr>
            <w:r w:rsidRPr="00922830">
              <w:rPr>
                <w:rFonts w:ascii="Times New Roman" w:eastAsia="標楷體" w:hAnsi="Times New Roman"/>
              </w:rPr>
              <w:t>閱讀後你學到什麼？</w:t>
            </w:r>
            <w:r w:rsidRPr="00922830">
              <w:rPr>
                <w:rFonts w:ascii="Times New Roman" w:eastAsia="標楷體" w:hAnsi="Times New Roman"/>
              </w:rPr>
              <w:t>(</w:t>
            </w:r>
            <w:r w:rsidRPr="00922830">
              <w:rPr>
                <w:rFonts w:ascii="Times New Roman" w:eastAsia="標楷體" w:hAnsi="Times New Roman"/>
              </w:rPr>
              <w:t>至少三點</w:t>
            </w:r>
            <w:r w:rsidRPr="00922830">
              <w:rPr>
                <w:rFonts w:ascii="Times New Roman" w:eastAsia="標楷體" w:hAnsi="Times New Roman"/>
              </w:rPr>
              <w:t>)</w:t>
            </w:r>
          </w:p>
          <w:p w:rsidR="008E7B15" w:rsidRPr="00922830" w:rsidRDefault="008E7B15" w:rsidP="00685932">
            <w:pPr>
              <w:pStyle w:val="Standard"/>
              <w:rPr>
                <w:rFonts w:ascii="Times New Roman" w:eastAsia="標楷體" w:hAnsi="Times New Roman"/>
              </w:rPr>
            </w:pPr>
          </w:p>
        </w:tc>
      </w:tr>
      <w:tr w:rsidR="008E7B15" w:rsidRPr="00922830" w:rsidTr="00685932">
        <w:trPr>
          <w:trHeight w:val="2341"/>
        </w:trPr>
        <w:tc>
          <w:tcPr>
            <w:tcW w:w="5000" w:type="pct"/>
            <w:gridSpan w:val="3"/>
            <w:shd w:val="clear" w:color="auto" w:fill="auto"/>
          </w:tcPr>
          <w:p w:rsidR="008E7B15" w:rsidRPr="00922830" w:rsidRDefault="008E7B15" w:rsidP="003A3F2A">
            <w:pPr>
              <w:pStyle w:val="Standard"/>
              <w:numPr>
                <w:ilvl w:val="0"/>
                <w:numId w:val="10"/>
              </w:numPr>
              <w:rPr>
                <w:rFonts w:ascii="Times New Roman" w:eastAsia="標楷體" w:hAnsi="Times New Roman"/>
                <w:szCs w:val="24"/>
              </w:rPr>
            </w:pPr>
            <w:r w:rsidRPr="00922830">
              <w:rPr>
                <w:rFonts w:ascii="Times New Roman" w:eastAsia="標楷體" w:hAnsi="Times New Roman"/>
              </w:rPr>
              <w:t>你想問作者什麼問題？</w:t>
            </w:r>
          </w:p>
          <w:p w:rsidR="008E7B15" w:rsidRPr="00922830" w:rsidRDefault="008E7B15" w:rsidP="00685932">
            <w:pPr>
              <w:pStyle w:val="Standard"/>
              <w:rPr>
                <w:rFonts w:ascii="Times New Roman" w:eastAsia="標楷體" w:hAnsi="Times New Roman"/>
                <w:szCs w:val="24"/>
              </w:rPr>
            </w:pPr>
          </w:p>
        </w:tc>
      </w:tr>
      <w:tr w:rsidR="008E7B15" w:rsidRPr="00922830" w:rsidTr="00685932">
        <w:trPr>
          <w:trHeight w:val="2341"/>
        </w:trPr>
        <w:tc>
          <w:tcPr>
            <w:tcW w:w="5000" w:type="pct"/>
            <w:gridSpan w:val="3"/>
            <w:shd w:val="clear" w:color="auto" w:fill="auto"/>
          </w:tcPr>
          <w:p w:rsidR="008E7B15" w:rsidRPr="00922830" w:rsidRDefault="008E7B15" w:rsidP="003A3F2A">
            <w:pPr>
              <w:pStyle w:val="Standard"/>
              <w:numPr>
                <w:ilvl w:val="0"/>
                <w:numId w:val="10"/>
              </w:numPr>
              <w:rPr>
                <w:rFonts w:ascii="Times New Roman" w:eastAsia="標楷體" w:hAnsi="Times New Roman"/>
                <w:szCs w:val="24"/>
              </w:rPr>
            </w:pPr>
            <w:r w:rsidRPr="00922830">
              <w:rPr>
                <w:rFonts w:ascii="Times New Roman" w:eastAsia="標楷體" w:hAnsi="Times New Roman"/>
              </w:rPr>
              <w:t>如果請你根據這件作品發展新的研究，你會想做甚麼？</w:t>
            </w:r>
          </w:p>
          <w:p w:rsidR="008E7B15" w:rsidRPr="00922830" w:rsidRDefault="008E7B15" w:rsidP="00685932">
            <w:pPr>
              <w:pStyle w:val="Standard"/>
              <w:rPr>
                <w:rFonts w:ascii="Times New Roman" w:eastAsia="標楷體" w:hAnsi="Times New Roman"/>
                <w:szCs w:val="24"/>
              </w:rPr>
            </w:pPr>
          </w:p>
        </w:tc>
      </w:tr>
    </w:tbl>
    <w:p w:rsidR="008E7B15" w:rsidRPr="00922830" w:rsidRDefault="008E7B15" w:rsidP="008E7B15">
      <w:pPr>
        <w:pStyle w:val="Standard"/>
        <w:rPr>
          <w:rFonts w:ascii="Times New Roman" w:eastAsia="標楷體" w:hAnsi="Times New Roman"/>
        </w:rPr>
      </w:pPr>
      <w:r w:rsidRPr="00922830">
        <w:rPr>
          <w:rFonts w:ascii="Times New Roman" w:eastAsia="標楷體" w:hAnsi="Times New Roman"/>
        </w:rPr>
        <w:t xml:space="preserve"> </w:t>
      </w:r>
    </w:p>
    <w:p w:rsidR="00BF262A" w:rsidRPr="00922830" w:rsidRDefault="00BF262A" w:rsidP="00BF262A">
      <w:pPr>
        <w:pStyle w:val="Standard"/>
        <w:jc w:val="center"/>
        <w:rPr>
          <w:rFonts w:ascii="Times New Roman" w:eastAsia="標楷體" w:hAnsi="Times New Roman"/>
          <w:szCs w:val="24"/>
        </w:rPr>
      </w:pPr>
      <w:r w:rsidRPr="00922830">
        <w:rPr>
          <w:rFonts w:ascii="Times New Roman" w:eastAsia="標楷體" w:hAnsi="Times New Roman"/>
          <w:b/>
          <w:szCs w:val="24"/>
        </w:rPr>
        <w:lastRenderedPageBreak/>
        <w:t>賞析報告</w:t>
      </w:r>
      <w:r w:rsidRPr="00922830">
        <w:rPr>
          <w:rFonts w:ascii="Times New Roman" w:eastAsia="標楷體" w:hAnsi="Times New Roman"/>
          <w:b/>
          <w:szCs w:val="24"/>
        </w:rPr>
        <w:t>-</w:t>
      </w:r>
      <w:r w:rsidRPr="00922830">
        <w:rPr>
          <w:rFonts w:ascii="Times New Roman" w:eastAsia="標楷體" w:hAnsi="Times New Roman"/>
          <w:b/>
          <w:szCs w:val="24"/>
          <w:highlight w:val="yellow"/>
          <w:u w:val="single"/>
        </w:rPr>
        <w:t>地球科學科</w:t>
      </w:r>
      <w:r w:rsidRPr="00922830">
        <w:rPr>
          <w:rFonts w:ascii="Times New Roman" w:eastAsia="標楷體" w:hAnsi="Times New Roman"/>
          <w:b/>
          <w:szCs w:val="24"/>
        </w:rPr>
        <w:t>科展格式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2"/>
      </w:tblGrid>
      <w:tr w:rsidR="00BF262A" w:rsidRPr="00922830" w:rsidTr="00685932">
        <w:tc>
          <w:tcPr>
            <w:tcW w:w="1666" w:type="pct"/>
            <w:shd w:val="clear" w:color="auto" w:fill="auto"/>
          </w:tcPr>
          <w:p w:rsidR="00BF262A" w:rsidRPr="00922830" w:rsidRDefault="00BF262A" w:rsidP="00685932">
            <w:pPr>
              <w:pStyle w:val="Standard"/>
              <w:rPr>
                <w:rFonts w:ascii="Times New Roman" w:eastAsia="標楷體" w:hAnsi="Times New Roman"/>
                <w:szCs w:val="24"/>
              </w:rPr>
            </w:pPr>
            <w:r w:rsidRPr="00922830">
              <w:rPr>
                <w:rFonts w:ascii="Times New Roman" w:eastAsia="標楷體" w:hAnsi="Times New Roman"/>
                <w:szCs w:val="24"/>
              </w:rPr>
              <w:t>班級</w:t>
            </w:r>
            <w:r w:rsidRPr="00922830">
              <w:rPr>
                <w:rFonts w:ascii="Times New Roman" w:eastAsia="標楷體" w:hAnsi="Times New Roman"/>
                <w:szCs w:val="24"/>
              </w:rPr>
              <w:t>:</w:t>
            </w:r>
          </w:p>
        </w:tc>
        <w:tc>
          <w:tcPr>
            <w:tcW w:w="1666" w:type="pct"/>
            <w:shd w:val="clear" w:color="auto" w:fill="auto"/>
          </w:tcPr>
          <w:p w:rsidR="00BF262A" w:rsidRPr="00922830" w:rsidRDefault="00BF262A" w:rsidP="00685932">
            <w:pPr>
              <w:pStyle w:val="Standard"/>
              <w:rPr>
                <w:rFonts w:ascii="Times New Roman" w:eastAsia="標楷體" w:hAnsi="Times New Roman"/>
                <w:szCs w:val="24"/>
              </w:rPr>
            </w:pPr>
            <w:r w:rsidRPr="00922830">
              <w:rPr>
                <w:rFonts w:ascii="Times New Roman" w:eastAsia="標楷體" w:hAnsi="Times New Roman"/>
                <w:szCs w:val="24"/>
              </w:rPr>
              <w:t>座號</w:t>
            </w:r>
            <w:r w:rsidRPr="00922830">
              <w:rPr>
                <w:rFonts w:ascii="Times New Roman" w:eastAsia="標楷體" w:hAnsi="Times New Roman"/>
                <w:szCs w:val="24"/>
              </w:rPr>
              <w:t>:</w:t>
            </w:r>
          </w:p>
        </w:tc>
        <w:tc>
          <w:tcPr>
            <w:tcW w:w="1667" w:type="pct"/>
            <w:shd w:val="clear" w:color="auto" w:fill="auto"/>
          </w:tcPr>
          <w:p w:rsidR="00BF262A" w:rsidRPr="00922830" w:rsidRDefault="00BF262A" w:rsidP="00685932">
            <w:pPr>
              <w:pStyle w:val="Standard"/>
              <w:rPr>
                <w:rFonts w:ascii="Times New Roman" w:eastAsia="標楷體" w:hAnsi="Times New Roman"/>
                <w:szCs w:val="24"/>
              </w:rPr>
            </w:pPr>
            <w:r w:rsidRPr="00922830">
              <w:rPr>
                <w:rFonts w:ascii="Times New Roman" w:eastAsia="標楷體" w:hAnsi="Times New Roman"/>
                <w:szCs w:val="24"/>
              </w:rPr>
              <w:t>姓名</w:t>
            </w:r>
            <w:r w:rsidRPr="00922830">
              <w:rPr>
                <w:rFonts w:ascii="Times New Roman" w:eastAsia="標楷體" w:hAnsi="Times New Roman"/>
                <w:szCs w:val="24"/>
              </w:rPr>
              <w:t>:</w:t>
            </w:r>
          </w:p>
        </w:tc>
      </w:tr>
      <w:tr w:rsidR="00BF262A" w:rsidRPr="00922830" w:rsidTr="00685932">
        <w:tc>
          <w:tcPr>
            <w:tcW w:w="5000" w:type="pct"/>
            <w:gridSpan w:val="3"/>
            <w:shd w:val="clear" w:color="auto" w:fill="auto"/>
          </w:tcPr>
          <w:p w:rsidR="00BF262A" w:rsidRPr="00922830" w:rsidRDefault="00BF262A" w:rsidP="00685932">
            <w:pPr>
              <w:pStyle w:val="Standard"/>
              <w:rPr>
                <w:rFonts w:ascii="Times New Roman" w:eastAsia="標楷體" w:hAnsi="Times New Roman"/>
                <w:szCs w:val="24"/>
              </w:rPr>
            </w:pPr>
            <w:r w:rsidRPr="00922830">
              <w:rPr>
                <w:rFonts w:ascii="Times New Roman" w:eastAsia="標楷體" w:hAnsi="Times New Roman"/>
                <w:szCs w:val="24"/>
              </w:rPr>
              <w:t>選擇的科展作品科別</w:t>
            </w:r>
            <w:r w:rsidRPr="00922830">
              <w:rPr>
                <w:rFonts w:ascii="Times New Roman" w:eastAsia="標楷體" w:hAnsi="Times New Roman"/>
                <w:szCs w:val="24"/>
              </w:rPr>
              <w:t>:</w:t>
            </w:r>
          </w:p>
        </w:tc>
      </w:tr>
      <w:tr w:rsidR="00BF262A" w:rsidRPr="00922830" w:rsidTr="00685932">
        <w:tc>
          <w:tcPr>
            <w:tcW w:w="5000" w:type="pct"/>
            <w:gridSpan w:val="3"/>
            <w:shd w:val="clear" w:color="auto" w:fill="auto"/>
          </w:tcPr>
          <w:p w:rsidR="00BF262A" w:rsidRPr="00922830" w:rsidRDefault="00BF262A" w:rsidP="00685932">
            <w:pPr>
              <w:pStyle w:val="Standard"/>
              <w:rPr>
                <w:rFonts w:ascii="Times New Roman" w:eastAsia="標楷體" w:hAnsi="Times New Roman"/>
                <w:szCs w:val="24"/>
              </w:rPr>
            </w:pPr>
            <w:r w:rsidRPr="00922830">
              <w:rPr>
                <w:rFonts w:ascii="Times New Roman" w:eastAsia="標楷體" w:hAnsi="Times New Roman"/>
                <w:szCs w:val="24"/>
              </w:rPr>
              <w:t>選擇的科展作品篇名</w:t>
            </w:r>
            <w:r w:rsidRPr="00922830">
              <w:rPr>
                <w:rFonts w:ascii="Times New Roman" w:eastAsia="標楷體" w:hAnsi="Times New Roman"/>
                <w:szCs w:val="24"/>
              </w:rPr>
              <w:t>:</w:t>
            </w:r>
          </w:p>
          <w:p w:rsidR="00BF262A" w:rsidRPr="00922830" w:rsidRDefault="00F9727A" w:rsidP="00685932">
            <w:pPr>
              <w:pStyle w:val="Standard"/>
              <w:rPr>
                <w:rFonts w:ascii="Times New Roman" w:eastAsia="標楷體" w:hAnsi="Times New Roman"/>
                <w:szCs w:val="24"/>
              </w:rPr>
            </w:pPr>
            <w:r w:rsidRPr="00922830">
              <w:rPr>
                <w:rFonts w:ascii="Times New Roman" w:eastAsia="標楷體" w:hAnsi="Times New Roman"/>
              </w:rPr>
              <w:t>(</w:t>
            </w:r>
            <w:r w:rsidRPr="00922830">
              <w:rPr>
                <w:rFonts w:ascii="Times New Roman" w:eastAsia="標楷體" w:hAnsi="Times New Roman"/>
              </w:rPr>
              <w:t>請附網址聯結</w:t>
            </w:r>
            <w:r w:rsidRPr="00922830">
              <w:rPr>
                <w:rFonts w:ascii="Times New Roman" w:eastAsia="標楷體" w:hAnsi="Times New Roman"/>
              </w:rPr>
              <w:t>)</w:t>
            </w:r>
          </w:p>
        </w:tc>
      </w:tr>
      <w:tr w:rsidR="00BF262A" w:rsidRPr="00922830" w:rsidTr="00685932">
        <w:trPr>
          <w:trHeight w:val="1439"/>
        </w:trPr>
        <w:tc>
          <w:tcPr>
            <w:tcW w:w="5000" w:type="pct"/>
            <w:gridSpan w:val="3"/>
            <w:shd w:val="clear" w:color="auto" w:fill="auto"/>
          </w:tcPr>
          <w:p w:rsidR="00BF262A" w:rsidRPr="00922830" w:rsidRDefault="00BF262A" w:rsidP="00685932">
            <w:pPr>
              <w:pStyle w:val="Standard"/>
              <w:rPr>
                <w:rFonts w:ascii="Times New Roman" w:eastAsia="標楷體" w:hAnsi="Times New Roman"/>
                <w:color w:val="000000" w:themeColor="text1"/>
                <w:szCs w:val="24"/>
              </w:rPr>
            </w:pPr>
            <w:r w:rsidRPr="00922830">
              <w:rPr>
                <w:rFonts w:ascii="Times New Roman" w:eastAsia="標楷體" w:hAnsi="Times New Roman"/>
                <w:color w:val="000000" w:themeColor="text1"/>
                <w:szCs w:val="24"/>
              </w:rPr>
              <w:t>賞析內容</w:t>
            </w:r>
            <w:r w:rsidR="004C49C9" w:rsidRPr="00922830">
              <w:rPr>
                <w:rFonts w:ascii="Times New Roman" w:eastAsia="標楷體" w:hAnsi="Times New Roman"/>
                <w:color w:val="000000" w:themeColor="text1"/>
                <w:szCs w:val="24"/>
              </w:rPr>
              <w:t>須包含</w:t>
            </w:r>
            <w:r w:rsidR="004C49C9" w:rsidRPr="00922830">
              <w:rPr>
                <w:rFonts w:ascii="Times New Roman" w:eastAsia="標楷體" w:hAnsi="Times New Roman"/>
              </w:rPr>
              <w:t>：</w:t>
            </w:r>
          </w:p>
          <w:p w:rsidR="00BF262A" w:rsidRPr="00922830" w:rsidRDefault="004C49C9" w:rsidP="003A6646">
            <w:pPr>
              <w:pStyle w:val="Standard"/>
              <w:numPr>
                <w:ilvl w:val="0"/>
                <w:numId w:val="12"/>
              </w:numPr>
              <w:rPr>
                <w:rFonts w:ascii="Times New Roman" w:eastAsia="標楷體" w:hAnsi="Times New Roman"/>
                <w:szCs w:val="24"/>
              </w:rPr>
            </w:pPr>
            <w:r w:rsidRPr="00922830">
              <w:rPr>
                <w:rFonts w:ascii="Times New Roman" w:eastAsia="標楷體" w:hAnsi="Times New Roman"/>
                <w:szCs w:val="24"/>
              </w:rPr>
              <w:t>選擇賞析此篇科展作品的原因</w:t>
            </w:r>
          </w:p>
        </w:tc>
      </w:tr>
      <w:tr w:rsidR="004C49C9" w:rsidRPr="00922830" w:rsidTr="00685932">
        <w:trPr>
          <w:trHeight w:val="2352"/>
        </w:trPr>
        <w:tc>
          <w:tcPr>
            <w:tcW w:w="5000" w:type="pct"/>
            <w:gridSpan w:val="3"/>
            <w:shd w:val="clear" w:color="auto" w:fill="auto"/>
          </w:tcPr>
          <w:p w:rsidR="004C49C9" w:rsidRPr="00922830" w:rsidRDefault="004C49C9" w:rsidP="003A6646">
            <w:pPr>
              <w:pStyle w:val="Standard"/>
              <w:numPr>
                <w:ilvl w:val="0"/>
                <w:numId w:val="12"/>
              </w:numPr>
              <w:rPr>
                <w:rFonts w:ascii="Times New Roman" w:eastAsia="標楷體" w:hAnsi="Times New Roman"/>
                <w:color w:val="000000" w:themeColor="text1"/>
                <w:szCs w:val="24"/>
              </w:rPr>
            </w:pPr>
            <w:r w:rsidRPr="00922830">
              <w:rPr>
                <w:rFonts w:ascii="Times New Roman" w:eastAsia="標楷體" w:hAnsi="Times New Roman"/>
                <w:color w:val="000000" w:themeColor="text1"/>
                <w:szCs w:val="24"/>
              </w:rPr>
              <w:t>此篇科展作品吸引人的特點</w:t>
            </w:r>
            <w:r w:rsidRPr="00922830">
              <w:rPr>
                <w:rFonts w:ascii="Times New Roman" w:eastAsia="標楷體" w:hAnsi="Times New Roman"/>
                <w:color w:val="000000" w:themeColor="text1"/>
                <w:szCs w:val="24"/>
              </w:rPr>
              <w:t>(</w:t>
            </w:r>
            <w:r w:rsidRPr="00922830">
              <w:rPr>
                <w:rFonts w:ascii="Times New Roman" w:eastAsia="標楷體" w:hAnsi="Times New Roman"/>
                <w:color w:val="000000" w:themeColor="text1"/>
                <w:szCs w:val="24"/>
              </w:rPr>
              <w:t>至少三點</w:t>
            </w:r>
            <w:r w:rsidRPr="00922830">
              <w:rPr>
                <w:rFonts w:ascii="Times New Roman" w:eastAsia="標楷體" w:hAnsi="Times New Roman"/>
                <w:color w:val="000000" w:themeColor="text1"/>
                <w:szCs w:val="24"/>
              </w:rPr>
              <w:t>)</w:t>
            </w:r>
          </w:p>
        </w:tc>
      </w:tr>
      <w:tr w:rsidR="004C49C9" w:rsidRPr="00922830" w:rsidTr="00685932">
        <w:trPr>
          <w:trHeight w:val="2352"/>
        </w:trPr>
        <w:tc>
          <w:tcPr>
            <w:tcW w:w="5000" w:type="pct"/>
            <w:gridSpan w:val="3"/>
            <w:shd w:val="clear" w:color="auto" w:fill="auto"/>
          </w:tcPr>
          <w:p w:rsidR="004C49C9" w:rsidRPr="00922830" w:rsidRDefault="004C49C9" w:rsidP="003A6646">
            <w:pPr>
              <w:pStyle w:val="Standard"/>
              <w:numPr>
                <w:ilvl w:val="0"/>
                <w:numId w:val="12"/>
              </w:numPr>
              <w:rPr>
                <w:rFonts w:ascii="Times New Roman" w:eastAsia="標楷體" w:hAnsi="Times New Roman"/>
                <w:color w:val="000000" w:themeColor="text1"/>
                <w:szCs w:val="24"/>
              </w:rPr>
            </w:pPr>
            <w:r w:rsidRPr="00922830">
              <w:rPr>
                <w:rFonts w:ascii="Times New Roman" w:eastAsia="標楷體" w:hAnsi="Times New Roman"/>
                <w:color w:val="000000" w:themeColor="text1"/>
                <w:szCs w:val="24"/>
              </w:rPr>
              <w:t>閱讀過程中你學到什麼？你是如何學到？</w:t>
            </w:r>
            <w:r w:rsidRPr="00922830">
              <w:rPr>
                <w:rFonts w:ascii="Times New Roman" w:eastAsia="標楷體" w:hAnsi="Times New Roman"/>
                <w:color w:val="000000" w:themeColor="text1"/>
                <w:szCs w:val="24"/>
              </w:rPr>
              <w:t>(</w:t>
            </w:r>
            <w:r w:rsidRPr="00922830">
              <w:rPr>
                <w:rFonts w:ascii="Times New Roman" w:eastAsia="標楷體" w:hAnsi="Times New Roman"/>
                <w:color w:val="000000" w:themeColor="text1"/>
                <w:szCs w:val="24"/>
              </w:rPr>
              <w:t>至少三點</w:t>
            </w:r>
            <w:r w:rsidRPr="00922830">
              <w:rPr>
                <w:rFonts w:ascii="Times New Roman" w:eastAsia="標楷體" w:hAnsi="Times New Roman"/>
                <w:color w:val="000000" w:themeColor="text1"/>
                <w:szCs w:val="24"/>
              </w:rPr>
              <w:t>)</w:t>
            </w:r>
          </w:p>
        </w:tc>
      </w:tr>
      <w:tr w:rsidR="004C49C9" w:rsidRPr="00922830" w:rsidTr="00685932">
        <w:trPr>
          <w:trHeight w:val="2352"/>
        </w:trPr>
        <w:tc>
          <w:tcPr>
            <w:tcW w:w="5000" w:type="pct"/>
            <w:gridSpan w:val="3"/>
            <w:shd w:val="clear" w:color="auto" w:fill="auto"/>
          </w:tcPr>
          <w:p w:rsidR="004C49C9" w:rsidRPr="00922830" w:rsidRDefault="004C49C9" w:rsidP="003A6646">
            <w:pPr>
              <w:pStyle w:val="Standard"/>
              <w:numPr>
                <w:ilvl w:val="0"/>
                <w:numId w:val="12"/>
              </w:numPr>
              <w:rPr>
                <w:rFonts w:ascii="Times New Roman" w:eastAsia="標楷體" w:hAnsi="Times New Roman"/>
                <w:color w:val="000000" w:themeColor="text1"/>
                <w:szCs w:val="24"/>
              </w:rPr>
            </w:pPr>
            <w:r w:rsidRPr="00922830">
              <w:rPr>
                <w:rFonts w:ascii="Times New Roman" w:eastAsia="標楷體" w:hAnsi="Times New Roman"/>
                <w:color w:val="000000" w:themeColor="text1"/>
                <w:szCs w:val="24"/>
              </w:rPr>
              <w:t>你想問作者什麼問題？</w:t>
            </w:r>
            <w:r w:rsidRPr="00922830">
              <w:rPr>
                <w:rFonts w:ascii="Times New Roman" w:eastAsia="標楷體" w:hAnsi="Times New Roman"/>
                <w:color w:val="000000" w:themeColor="text1"/>
                <w:szCs w:val="24"/>
              </w:rPr>
              <w:t>(</w:t>
            </w:r>
            <w:r w:rsidRPr="00922830">
              <w:rPr>
                <w:rFonts w:ascii="Times New Roman" w:eastAsia="標楷體" w:hAnsi="Times New Roman"/>
                <w:color w:val="000000" w:themeColor="text1"/>
                <w:szCs w:val="24"/>
              </w:rPr>
              <w:t>至少三點</w:t>
            </w:r>
            <w:r w:rsidRPr="00922830">
              <w:rPr>
                <w:rFonts w:ascii="Times New Roman" w:eastAsia="標楷體" w:hAnsi="Times New Roman"/>
                <w:color w:val="000000" w:themeColor="text1"/>
                <w:szCs w:val="24"/>
              </w:rPr>
              <w:t>)</w:t>
            </w:r>
          </w:p>
        </w:tc>
      </w:tr>
      <w:tr w:rsidR="004C49C9" w:rsidRPr="00922830" w:rsidTr="00685932">
        <w:trPr>
          <w:trHeight w:val="3530"/>
        </w:trPr>
        <w:tc>
          <w:tcPr>
            <w:tcW w:w="5000" w:type="pct"/>
            <w:gridSpan w:val="3"/>
            <w:shd w:val="clear" w:color="auto" w:fill="auto"/>
          </w:tcPr>
          <w:p w:rsidR="004C49C9" w:rsidRPr="00922830" w:rsidRDefault="004C49C9" w:rsidP="003A6646">
            <w:pPr>
              <w:pStyle w:val="Standard"/>
              <w:numPr>
                <w:ilvl w:val="0"/>
                <w:numId w:val="12"/>
              </w:numPr>
              <w:rPr>
                <w:rFonts w:ascii="Times New Roman" w:eastAsia="標楷體" w:hAnsi="Times New Roman"/>
                <w:color w:val="000000" w:themeColor="text1"/>
                <w:szCs w:val="24"/>
              </w:rPr>
            </w:pPr>
            <w:r w:rsidRPr="00922830">
              <w:rPr>
                <w:rFonts w:ascii="Times New Roman" w:eastAsia="標楷體" w:hAnsi="Times New Roman"/>
                <w:color w:val="000000" w:themeColor="text1"/>
                <w:szCs w:val="24"/>
              </w:rPr>
              <w:t>在該篇科展的研究領域，你想到有什麼延伸或其他主題，是高中生可以進行的？</w:t>
            </w:r>
            <w:r w:rsidRPr="00922830">
              <w:rPr>
                <w:rFonts w:ascii="Times New Roman" w:eastAsia="標楷體" w:hAnsi="Times New Roman"/>
                <w:color w:val="000000" w:themeColor="text1"/>
                <w:szCs w:val="24"/>
              </w:rPr>
              <w:t>(</w:t>
            </w:r>
            <w:r w:rsidRPr="00922830">
              <w:rPr>
                <w:rFonts w:ascii="Times New Roman" w:eastAsia="標楷體" w:hAnsi="Times New Roman"/>
                <w:color w:val="000000" w:themeColor="text1"/>
                <w:szCs w:val="24"/>
              </w:rPr>
              <w:t>必須有何以判斷，適合高中生進行的論述</w:t>
            </w:r>
            <w:r w:rsidRPr="00922830">
              <w:rPr>
                <w:rFonts w:ascii="Times New Roman" w:eastAsia="標楷體" w:hAnsi="Times New Roman"/>
                <w:color w:val="000000" w:themeColor="text1"/>
                <w:szCs w:val="24"/>
              </w:rPr>
              <w:t>)</w:t>
            </w:r>
          </w:p>
        </w:tc>
      </w:tr>
    </w:tbl>
    <w:p w:rsidR="008E7B15" w:rsidRPr="00922830" w:rsidRDefault="008E7B15" w:rsidP="004C49C9">
      <w:pPr>
        <w:pStyle w:val="Standard"/>
        <w:jc w:val="center"/>
        <w:rPr>
          <w:rFonts w:ascii="Times New Roman" w:eastAsia="標楷體" w:hAnsi="Times New Roman"/>
        </w:rPr>
      </w:pPr>
      <w:r w:rsidRPr="00922830">
        <w:rPr>
          <w:rFonts w:ascii="Times New Roman" w:eastAsia="標楷體" w:hAnsi="Times New Roman"/>
          <w:b/>
          <w:szCs w:val="24"/>
        </w:rPr>
        <w:lastRenderedPageBreak/>
        <w:t>賞析報告</w:t>
      </w:r>
      <w:r w:rsidRPr="00922830">
        <w:rPr>
          <w:rFonts w:ascii="Times New Roman" w:eastAsia="標楷體" w:hAnsi="Times New Roman"/>
          <w:b/>
          <w:szCs w:val="24"/>
        </w:rPr>
        <w:t>-</w:t>
      </w:r>
      <w:r w:rsidRPr="00922830">
        <w:rPr>
          <w:rFonts w:ascii="Times New Roman" w:eastAsia="標楷體" w:hAnsi="Times New Roman"/>
          <w:b/>
          <w:szCs w:val="24"/>
          <w:highlight w:val="yellow"/>
          <w:u w:val="single"/>
        </w:rPr>
        <w:t>資訊科</w:t>
      </w:r>
      <w:r w:rsidRPr="00922830">
        <w:rPr>
          <w:rFonts w:ascii="Times New Roman" w:eastAsia="標楷體" w:hAnsi="Times New Roman"/>
          <w:b/>
          <w:szCs w:val="24"/>
        </w:rPr>
        <w:t>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2"/>
      </w:tblGrid>
      <w:tr w:rsidR="008E7B15" w:rsidRPr="00922830" w:rsidTr="00685932">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班級</w:t>
            </w:r>
            <w:r w:rsidRPr="00922830">
              <w:rPr>
                <w:rFonts w:ascii="Times New Roman" w:eastAsia="標楷體" w:hAnsi="Times New Roman"/>
                <w:szCs w:val="24"/>
              </w:rPr>
              <w:t>:</w:t>
            </w:r>
          </w:p>
        </w:tc>
        <w:tc>
          <w:tcPr>
            <w:tcW w:w="1666"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座號</w:t>
            </w:r>
            <w:r w:rsidRPr="00922830">
              <w:rPr>
                <w:rFonts w:ascii="Times New Roman" w:eastAsia="標楷體" w:hAnsi="Times New Roman"/>
                <w:szCs w:val="24"/>
              </w:rPr>
              <w:t>:</w:t>
            </w:r>
          </w:p>
        </w:tc>
        <w:tc>
          <w:tcPr>
            <w:tcW w:w="1667" w:type="pct"/>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姓名</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選擇的科展作品科別</w:t>
            </w:r>
            <w:r w:rsidRPr="00922830">
              <w:rPr>
                <w:rFonts w:ascii="Times New Roman" w:eastAsia="標楷體" w:hAnsi="Times New Roman"/>
                <w:szCs w:val="24"/>
              </w:rPr>
              <w:t>:</w:t>
            </w:r>
          </w:p>
        </w:tc>
      </w:tr>
      <w:tr w:rsidR="008E7B15" w:rsidRPr="00922830" w:rsidTr="00685932">
        <w:tc>
          <w:tcPr>
            <w:tcW w:w="5000" w:type="pct"/>
            <w:gridSpan w:val="3"/>
            <w:shd w:val="clear" w:color="auto" w:fill="auto"/>
          </w:tcPr>
          <w:p w:rsidR="008E7B15" w:rsidRPr="00922830" w:rsidRDefault="008E7B15" w:rsidP="00685932">
            <w:pPr>
              <w:pStyle w:val="Standard"/>
              <w:rPr>
                <w:rFonts w:ascii="Times New Roman" w:eastAsia="標楷體" w:hAnsi="Times New Roman"/>
                <w:szCs w:val="24"/>
              </w:rPr>
            </w:pPr>
            <w:r w:rsidRPr="00922830">
              <w:rPr>
                <w:rFonts w:ascii="Times New Roman" w:eastAsia="標楷體" w:hAnsi="Times New Roman"/>
                <w:szCs w:val="24"/>
              </w:rPr>
              <w:t>選擇的科展作品篇名</w:t>
            </w:r>
            <w:r w:rsidRPr="00922830">
              <w:rPr>
                <w:rFonts w:ascii="Times New Roman" w:eastAsia="標楷體" w:hAnsi="Times New Roman"/>
                <w:szCs w:val="24"/>
              </w:rPr>
              <w:t>:</w:t>
            </w:r>
          </w:p>
          <w:p w:rsidR="008E7B15" w:rsidRPr="00922830" w:rsidRDefault="00F9727A" w:rsidP="00685932">
            <w:pPr>
              <w:pStyle w:val="Standard"/>
              <w:rPr>
                <w:rFonts w:ascii="Times New Roman" w:eastAsia="標楷體" w:hAnsi="Times New Roman"/>
                <w:szCs w:val="24"/>
              </w:rPr>
            </w:pPr>
            <w:r w:rsidRPr="00922830">
              <w:rPr>
                <w:rFonts w:ascii="Times New Roman" w:eastAsia="標楷體" w:hAnsi="Times New Roman"/>
              </w:rPr>
              <w:t>(</w:t>
            </w:r>
            <w:r w:rsidRPr="00922830">
              <w:rPr>
                <w:rFonts w:ascii="Times New Roman" w:eastAsia="標楷體" w:hAnsi="Times New Roman"/>
              </w:rPr>
              <w:t>請附網址聯結</w:t>
            </w:r>
            <w:r w:rsidRPr="00922830">
              <w:rPr>
                <w:rFonts w:ascii="Times New Roman" w:eastAsia="標楷體" w:hAnsi="Times New Roman"/>
              </w:rPr>
              <w:t>)</w:t>
            </w:r>
          </w:p>
        </w:tc>
      </w:tr>
      <w:tr w:rsidR="008E7B15" w:rsidRPr="00922830" w:rsidTr="00685932">
        <w:trPr>
          <w:trHeight w:val="11787"/>
        </w:trPr>
        <w:tc>
          <w:tcPr>
            <w:tcW w:w="5000" w:type="pct"/>
            <w:gridSpan w:val="3"/>
            <w:shd w:val="clear" w:color="auto" w:fill="auto"/>
          </w:tcPr>
          <w:p w:rsidR="003154CF" w:rsidRPr="00922830" w:rsidRDefault="003154CF" w:rsidP="00685932">
            <w:pPr>
              <w:rPr>
                <w:rFonts w:eastAsia="標楷體" w:cs="Times New Roman"/>
              </w:rPr>
            </w:pPr>
            <w:r w:rsidRPr="00922830">
              <w:rPr>
                <w:rFonts w:eastAsia="標楷體" w:cs="Times New Roman"/>
              </w:rPr>
              <w:t>賞析內容參考：</w:t>
            </w:r>
            <w:r w:rsidRPr="00922830">
              <w:rPr>
                <w:rFonts w:eastAsia="標楷體" w:cs="Times New Roman"/>
              </w:rPr>
              <w:t>(</w:t>
            </w:r>
            <w:r w:rsidRPr="00922830">
              <w:rPr>
                <w:rFonts w:eastAsia="標楷體" w:cs="Times New Roman"/>
              </w:rPr>
              <w:t>可簡答</w:t>
            </w:r>
            <w:r w:rsidRPr="00922830">
              <w:rPr>
                <w:rFonts w:eastAsia="標楷體" w:cs="Times New Roman"/>
              </w:rPr>
              <w:t>)</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本研究主要要解決的問題</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有別於先前研究之處</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這個領域有那些相關研究</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本研究提出的方法是什麼</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本研究具體成果</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在這個研究中我想知道的名詞</w:t>
            </w:r>
            <w:r w:rsidRPr="00922830">
              <w:rPr>
                <w:rFonts w:ascii="Times New Roman" w:eastAsia="標楷體" w:hAnsi="Times New Roman"/>
              </w:rPr>
              <w:t>(</w:t>
            </w:r>
            <w:r w:rsidRPr="00922830">
              <w:rPr>
                <w:rFonts w:ascii="Times New Roman" w:eastAsia="標楷體" w:hAnsi="Times New Roman"/>
              </w:rPr>
              <w:t>演算法或是特殊的關鍵詞</w:t>
            </w:r>
            <w:r w:rsidRPr="00922830">
              <w:rPr>
                <w:rFonts w:ascii="Times New Roman" w:eastAsia="標楷體" w:hAnsi="Times New Roman"/>
              </w:rPr>
              <w:t>)</w:t>
            </w:r>
            <w:r w:rsidRPr="00922830">
              <w:rPr>
                <w:rFonts w:ascii="Times New Roman" w:eastAsia="標楷體" w:hAnsi="Times New Roman"/>
              </w:rPr>
              <w:t>：我查到的內容是</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從參考文獻列表中找出一篇令我感興趣的文獻篇名，為什麼</w:t>
            </w:r>
          </w:p>
          <w:p w:rsidR="003154CF" w:rsidRPr="00922830" w:rsidRDefault="003154CF" w:rsidP="001565B6">
            <w:pPr>
              <w:pStyle w:val="a5"/>
              <w:numPr>
                <w:ilvl w:val="0"/>
                <w:numId w:val="13"/>
              </w:numPr>
              <w:rPr>
                <w:rFonts w:ascii="Times New Roman" w:eastAsia="標楷體" w:hAnsi="Times New Roman"/>
              </w:rPr>
            </w:pPr>
            <w:r w:rsidRPr="00922830">
              <w:rPr>
                <w:rFonts w:ascii="Times New Roman" w:eastAsia="標楷體" w:hAnsi="Times New Roman"/>
              </w:rPr>
              <w:t>這一篇研究報告讓我學到的是什麼</w:t>
            </w:r>
            <w:r w:rsidRPr="00922830">
              <w:rPr>
                <w:rFonts w:ascii="Times New Roman" w:eastAsia="標楷體" w:hAnsi="Times New Roman"/>
              </w:rPr>
              <w:t xml:space="preserve"> (</w:t>
            </w:r>
            <w:r w:rsidRPr="00922830">
              <w:rPr>
                <w:rFonts w:ascii="Times New Roman" w:eastAsia="標楷體" w:hAnsi="Times New Roman"/>
              </w:rPr>
              <w:t>寫作方式、圖表、表格、文筆、嚴謹、創意性</w:t>
            </w:r>
            <w:r w:rsidRPr="00922830">
              <w:rPr>
                <w:rFonts w:ascii="Times New Roman" w:eastAsia="標楷體" w:hAnsi="Times New Roman"/>
              </w:rPr>
              <w:t>…</w:t>
            </w:r>
            <w:r w:rsidRPr="00922830">
              <w:rPr>
                <w:rFonts w:ascii="Times New Roman" w:eastAsia="標楷體" w:hAnsi="Times New Roman"/>
              </w:rPr>
              <w:t>等都可以敘寫</w:t>
            </w:r>
            <w:r w:rsidRPr="00922830">
              <w:rPr>
                <w:rFonts w:ascii="Times New Roman" w:eastAsia="標楷體" w:hAnsi="Times New Roman"/>
              </w:rPr>
              <w:t>)</w:t>
            </w:r>
          </w:p>
          <w:p w:rsidR="008E7B15" w:rsidRPr="00922830" w:rsidRDefault="008E7B15" w:rsidP="00685932">
            <w:pPr>
              <w:pStyle w:val="Standard"/>
              <w:rPr>
                <w:rFonts w:ascii="Times New Roman" w:eastAsia="標楷體" w:hAnsi="Times New Roman"/>
                <w:szCs w:val="24"/>
              </w:rPr>
            </w:pPr>
          </w:p>
        </w:tc>
      </w:tr>
    </w:tbl>
    <w:p w:rsidR="008E7B15" w:rsidRPr="00922830" w:rsidRDefault="008E7B15" w:rsidP="008E7B15">
      <w:pPr>
        <w:pStyle w:val="Standard"/>
        <w:rPr>
          <w:rFonts w:ascii="Times New Roman" w:eastAsia="標楷體" w:hAnsi="Times New Roman"/>
        </w:rPr>
      </w:pPr>
      <w:r w:rsidRPr="00922830">
        <w:rPr>
          <w:rFonts w:ascii="Times New Roman" w:eastAsia="標楷體" w:hAnsi="Times New Roman"/>
        </w:rPr>
        <w:t xml:space="preserve"> </w:t>
      </w:r>
    </w:p>
    <w:sectPr w:rsidR="008E7B15" w:rsidRPr="00922830" w:rsidSect="00A44D4D">
      <w:pgSz w:w="11906" w:h="16838"/>
      <w:pgMar w:top="1440" w:right="1418" w:bottom="1440"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ACD" w:rsidRDefault="00886ACD">
      <w:r>
        <w:separator/>
      </w:r>
    </w:p>
  </w:endnote>
  <w:endnote w:type="continuationSeparator" w:id="0">
    <w:p w:rsidR="00886ACD" w:rsidRDefault="008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ACD" w:rsidRDefault="00886ACD">
      <w:r>
        <w:rPr>
          <w:color w:val="000000"/>
        </w:rPr>
        <w:separator/>
      </w:r>
    </w:p>
  </w:footnote>
  <w:footnote w:type="continuationSeparator" w:id="0">
    <w:p w:rsidR="00886ACD" w:rsidRDefault="00886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C06"/>
    <w:multiLevelType w:val="hybridMultilevel"/>
    <w:tmpl w:val="EDE293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D4887"/>
    <w:multiLevelType w:val="multilevel"/>
    <w:tmpl w:val="451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28FB"/>
    <w:multiLevelType w:val="hybridMultilevel"/>
    <w:tmpl w:val="B1269530"/>
    <w:lvl w:ilvl="0" w:tplc="C9E055A0">
      <w:start w:val="1"/>
      <w:numFmt w:val="taiwaneseCountingThousand"/>
      <w:lvlText w:val="(%1)"/>
      <w:lvlJc w:val="left"/>
      <w:pPr>
        <w:ind w:left="543" w:hanging="480"/>
      </w:pPr>
      <w:rPr>
        <w:rFonts w:hint="eastAsia"/>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3" w15:restartNumberingAfterBreak="0">
    <w:nsid w:val="17387B81"/>
    <w:multiLevelType w:val="hybridMultilevel"/>
    <w:tmpl w:val="B18E1768"/>
    <w:lvl w:ilvl="0" w:tplc="44246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A86DA3"/>
    <w:multiLevelType w:val="hybridMultilevel"/>
    <w:tmpl w:val="F432D762"/>
    <w:lvl w:ilvl="0" w:tplc="52002C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A8C7CC1"/>
    <w:multiLevelType w:val="hybridMultilevel"/>
    <w:tmpl w:val="85A211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5F2452"/>
    <w:multiLevelType w:val="hybridMultilevel"/>
    <w:tmpl w:val="0B88BE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3C813A6"/>
    <w:multiLevelType w:val="hybridMultilevel"/>
    <w:tmpl w:val="11C4DB36"/>
    <w:lvl w:ilvl="0" w:tplc="C420B55C">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0C56BC"/>
    <w:multiLevelType w:val="multilevel"/>
    <w:tmpl w:val="7E28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B3DD0"/>
    <w:multiLevelType w:val="multilevel"/>
    <w:tmpl w:val="3A4C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27564"/>
    <w:multiLevelType w:val="hybridMultilevel"/>
    <w:tmpl w:val="77CE9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C17CD2"/>
    <w:multiLevelType w:val="hybridMultilevel"/>
    <w:tmpl w:val="09429534"/>
    <w:lvl w:ilvl="0" w:tplc="5428DDD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042704"/>
    <w:multiLevelType w:val="multilevel"/>
    <w:tmpl w:val="018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97379"/>
    <w:multiLevelType w:val="hybridMultilevel"/>
    <w:tmpl w:val="0D64F95A"/>
    <w:lvl w:ilvl="0" w:tplc="86CE0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8D036A"/>
    <w:multiLevelType w:val="hybridMultilevel"/>
    <w:tmpl w:val="0D64F95A"/>
    <w:lvl w:ilvl="0" w:tplc="86CE0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CE3CAE"/>
    <w:multiLevelType w:val="hybridMultilevel"/>
    <w:tmpl w:val="5678C67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AD45C55"/>
    <w:multiLevelType w:val="hybridMultilevel"/>
    <w:tmpl w:val="FD262CD6"/>
    <w:lvl w:ilvl="0" w:tplc="C9E055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8"/>
  </w:num>
  <w:num w:numId="4">
    <w:abstractNumId w:val="9"/>
  </w:num>
  <w:num w:numId="5">
    <w:abstractNumId w:val="14"/>
  </w:num>
  <w:num w:numId="6">
    <w:abstractNumId w:val="12"/>
  </w:num>
  <w:num w:numId="7">
    <w:abstractNumId w:val="11"/>
  </w:num>
  <w:num w:numId="8">
    <w:abstractNumId w:val="5"/>
  </w:num>
  <w:num w:numId="9">
    <w:abstractNumId w:val="13"/>
  </w:num>
  <w:num w:numId="10">
    <w:abstractNumId w:val="10"/>
  </w:num>
  <w:num w:numId="11">
    <w:abstractNumId w:val="3"/>
  </w:num>
  <w:num w:numId="12">
    <w:abstractNumId w:val="0"/>
  </w:num>
  <w:num w:numId="13">
    <w:abstractNumId w:val="15"/>
  </w:num>
  <w:num w:numId="14">
    <w:abstractNumId w:val="6"/>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75"/>
    <w:rsid w:val="00062B97"/>
    <w:rsid w:val="00064DD2"/>
    <w:rsid w:val="000703C9"/>
    <w:rsid w:val="000801D2"/>
    <w:rsid w:val="0008313C"/>
    <w:rsid w:val="00090CC7"/>
    <w:rsid w:val="000A1E00"/>
    <w:rsid w:val="000A2CAC"/>
    <w:rsid w:val="000A36A3"/>
    <w:rsid w:val="000A5D28"/>
    <w:rsid w:val="000B0BAA"/>
    <w:rsid w:val="000B288F"/>
    <w:rsid w:val="000B3867"/>
    <w:rsid w:val="000C5459"/>
    <w:rsid w:val="000D033B"/>
    <w:rsid w:val="000D2808"/>
    <w:rsid w:val="000D73F0"/>
    <w:rsid w:val="000D7938"/>
    <w:rsid w:val="00114E83"/>
    <w:rsid w:val="00117A63"/>
    <w:rsid w:val="00120AC2"/>
    <w:rsid w:val="001457C8"/>
    <w:rsid w:val="001565B6"/>
    <w:rsid w:val="001B6D40"/>
    <w:rsid w:val="001D6F05"/>
    <w:rsid w:val="001E49DF"/>
    <w:rsid w:val="001F5538"/>
    <w:rsid w:val="0021553F"/>
    <w:rsid w:val="002360A2"/>
    <w:rsid w:val="002500DA"/>
    <w:rsid w:val="00257ACD"/>
    <w:rsid w:val="002735F1"/>
    <w:rsid w:val="002A6E6B"/>
    <w:rsid w:val="002B0D59"/>
    <w:rsid w:val="002C4EF2"/>
    <w:rsid w:val="002E5BAF"/>
    <w:rsid w:val="003154CF"/>
    <w:rsid w:val="00324851"/>
    <w:rsid w:val="00327D71"/>
    <w:rsid w:val="003334BF"/>
    <w:rsid w:val="0034330E"/>
    <w:rsid w:val="0035167F"/>
    <w:rsid w:val="003811EE"/>
    <w:rsid w:val="0039667C"/>
    <w:rsid w:val="003A3F2A"/>
    <w:rsid w:val="003A47EE"/>
    <w:rsid w:val="003A6646"/>
    <w:rsid w:val="003A6C03"/>
    <w:rsid w:val="003B5930"/>
    <w:rsid w:val="003C6CCE"/>
    <w:rsid w:val="003C7949"/>
    <w:rsid w:val="003D5D6D"/>
    <w:rsid w:val="003D731A"/>
    <w:rsid w:val="003F0D32"/>
    <w:rsid w:val="0041393C"/>
    <w:rsid w:val="00415774"/>
    <w:rsid w:val="00417763"/>
    <w:rsid w:val="00417AD9"/>
    <w:rsid w:val="00422BF4"/>
    <w:rsid w:val="00427F9D"/>
    <w:rsid w:val="004363E9"/>
    <w:rsid w:val="00454355"/>
    <w:rsid w:val="00454ED3"/>
    <w:rsid w:val="004A32B1"/>
    <w:rsid w:val="004B09BD"/>
    <w:rsid w:val="004C4093"/>
    <w:rsid w:val="004C49C9"/>
    <w:rsid w:val="00506D0D"/>
    <w:rsid w:val="00516546"/>
    <w:rsid w:val="0052711B"/>
    <w:rsid w:val="00557CF4"/>
    <w:rsid w:val="0056001B"/>
    <w:rsid w:val="0056550C"/>
    <w:rsid w:val="00565ED3"/>
    <w:rsid w:val="00593460"/>
    <w:rsid w:val="005C5164"/>
    <w:rsid w:val="005C5A50"/>
    <w:rsid w:val="005D17C4"/>
    <w:rsid w:val="005D55FA"/>
    <w:rsid w:val="005E2DC5"/>
    <w:rsid w:val="005E68D3"/>
    <w:rsid w:val="00604FEE"/>
    <w:rsid w:val="00606479"/>
    <w:rsid w:val="00613028"/>
    <w:rsid w:val="00614117"/>
    <w:rsid w:val="00620DEE"/>
    <w:rsid w:val="00633772"/>
    <w:rsid w:val="00642095"/>
    <w:rsid w:val="00647DF8"/>
    <w:rsid w:val="006614A1"/>
    <w:rsid w:val="00685932"/>
    <w:rsid w:val="00696674"/>
    <w:rsid w:val="006A3645"/>
    <w:rsid w:val="006C014D"/>
    <w:rsid w:val="006C2BEB"/>
    <w:rsid w:val="006C3465"/>
    <w:rsid w:val="006D4E0B"/>
    <w:rsid w:val="006F66E1"/>
    <w:rsid w:val="006F7F64"/>
    <w:rsid w:val="00731275"/>
    <w:rsid w:val="00756A06"/>
    <w:rsid w:val="00767CB7"/>
    <w:rsid w:val="00771137"/>
    <w:rsid w:val="00771B16"/>
    <w:rsid w:val="007862B1"/>
    <w:rsid w:val="007B2522"/>
    <w:rsid w:val="007B2653"/>
    <w:rsid w:val="007F2367"/>
    <w:rsid w:val="007F47D8"/>
    <w:rsid w:val="0081125A"/>
    <w:rsid w:val="00831FA1"/>
    <w:rsid w:val="00835B25"/>
    <w:rsid w:val="00844888"/>
    <w:rsid w:val="0086050B"/>
    <w:rsid w:val="00861C1A"/>
    <w:rsid w:val="008672FD"/>
    <w:rsid w:val="008679D4"/>
    <w:rsid w:val="00870B85"/>
    <w:rsid w:val="008813B9"/>
    <w:rsid w:val="00886ACD"/>
    <w:rsid w:val="008C44DA"/>
    <w:rsid w:val="008D145A"/>
    <w:rsid w:val="008E7B15"/>
    <w:rsid w:val="00922830"/>
    <w:rsid w:val="00967320"/>
    <w:rsid w:val="0097076B"/>
    <w:rsid w:val="009A1A29"/>
    <w:rsid w:val="009D16C6"/>
    <w:rsid w:val="009F01A5"/>
    <w:rsid w:val="00A00BC5"/>
    <w:rsid w:val="00A215D0"/>
    <w:rsid w:val="00A447AA"/>
    <w:rsid w:val="00A44D4D"/>
    <w:rsid w:val="00A46349"/>
    <w:rsid w:val="00A475E5"/>
    <w:rsid w:val="00A50BE2"/>
    <w:rsid w:val="00A715D9"/>
    <w:rsid w:val="00AB7D5D"/>
    <w:rsid w:val="00AE7047"/>
    <w:rsid w:val="00B131FE"/>
    <w:rsid w:val="00B21D91"/>
    <w:rsid w:val="00B573CE"/>
    <w:rsid w:val="00B6275D"/>
    <w:rsid w:val="00B636FF"/>
    <w:rsid w:val="00B74C83"/>
    <w:rsid w:val="00B84173"/>
    <w:rsid w:val="00B906CD"/>
    <w:rsid w:val="00B94F8B"/>
    <w:rsid w:val="00BF262A"/>
    <w:rsid w:val="00C033B7"/>
    <w:rsid w:val="00C1096B"/>
    <w:rsid w:val="00C21CF1"/>
    <w:rsid w:val="00C55701"/>
    <w:rsid w:val="00C60147"/>
    <w:rsid w:val="00C80A28"/>
    <w:rsid w:val="00C825A1"/>
    <w:rsid w:val="00C87B76"/>
    <w:rsid w:val="00C92D5D"/>
    <w:rsid w:val="00CA525B"/>
    <w:rsid w:val="00CB40C2"/>
    <w:rsid w:val="00CC2B92"/>
    <w:rsid w:val="00CC5088"/>
    <w:rsid w:val="00CD21F3"/>
    <w:rsid w:val="00CE173B"/>
    <w:rsid w:val="00CE2016"/>
    <w:rsid w:val="00CE376D"/>
    <w:rsid w:val="00CF3B8C"/>
    <w:rsid w:val="00D115C3"/>
    <w:rsid w:val="00D157DD"/>
    <w:rsid w:val="00D17EBE"/>
    <w:rsid w:val="00D33745"/>
    <w:rsid w:val="00D43FE3"/>
    <w:rsid w:val="00D75E84"/>
    <w:rsid w:val="00D8067E"/>
    <w:rsid w:val="00D8086E"/>
    <w:rsid w:val="00D93BD7"/>
    <w:rsid w:val="00DB2634"/>
    <w:rsid w:val="00DC382D"/>
    <w:rsid w:val="00DD17D3"/>
    <w:rsid w:val="00DF1005"/>
    <w:rsid w:val="00DF67CA"/>
    <w:rsid w:val="00E12DB3"/>
    <w:rsid w:val="00E2414C"/>
    <w:rsid w:val="00E34514"/>
    <w:rsid w:val="00E35A7F"/>
    <w:rsid w:val="00E44534"/>
    <w:rsid w:val="00E71998"/>
    <w:rsid w:val="00E852DE"/>
    <w:rsid w:val="00E90F3A"/>
    <w:rsid w:val="00EC15F8"/>
    <w:rsid w:val="00ED0CC3"/>
    <w:rsid w:val="00EF008C"/>
    <w:rsid w:val="00F047C0"/>
    <w:rsid w:val="00F071EA"/>
    <w:rsid w:val="00F1358C"/>
    <w:rsid w:val="00F2015B"/>
    <w:rsid w:val="00F41588"/>
    <w:rsid w:val="00F76A86"/>
    <w:rsid w:val="00F76BCA"/>
    <w:rsid w:val="00F770D6"/>
    <w:rsid w:val="00F824D1"/>
    <w:rsid w:val="00F9727A"/>
    <w:rsid w:val="00FC51CB"/>
    <w:rsid w:val="00FC5FB0"/>
    <w:rsid w:val="00FE5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63C380-BC46-4956-8AFF-6802297D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crosoft YaHei" w:hAnsi="Times New Roman" w:cs="Mangal"/>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5D9"/>
    <w:pPr>
      <w:widowControl w:val="0"/>
      <w:suppressAutoHyphens/>
      <w:autoSpaceDN w:val="0"/>
      <w:textAlignment w:val="baseline"/>
    </w:pPr>
    <w:rPr>
      <w:kern w:val="3"/>
      <w:sz w:val="24"/>
      <w:szCs w:val="24"/>
      <w:lang w:bidi="hi-IN"/>
    </w:rPr>
  </w:style>
  <w:style w:type="paragraph" w:styleId="1">
    <w:name w:val="heading 1"/>
    <w:basedOn w:val="a"/>
    <w:link w:val="10"/>
    <w:uiPriority w:val="99"/>
    <w:qFormat/>
    <w:rsid w:val="00062B97"/>
    <w:pPr>
      <w:widowControl/>
      <w:suppressAutoHyphens w:val="0"/>
      <w:autoSpaceDN/>
      <w:spacing w:before="100" w:beforeAutospacing="1" w:after="100" w:afterAutospacing="1"/>
      <w:textAlignment w:val="auto"/>
      <w:outlineLvl w:val="0"/>
    </w:pPr>
    <w:rPr>
      <w:rFonts w:ascii="新細明體" w:eastAsia="新細明體" w:hAnsi="新細明體" w:cs="新細明體"/>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062B97"/>
    <w:rPr>
      <w:rFonts w:ascii="新細明體" w:eastAsia="新細明體" w:hAnsi="新細明體" w:cs="新細明體"/>
      <w:b/>
      <w:bCs/>
      <w:kern w:val="36"/>
      <w:sz w:val="48"/>
      <w:szCs w:val="48"/>
      <w:lang w:bidi="ar-SA"/>
    </w:rPr>
  </w:style>
  <w:style w:type="paragraph" w:customStyle="1" w:styleId="Standard">
    <w:name w:val="Standard"/>
    <w:rsid w:val="00A715D9"/>
    <w:pPr>
      <w:widowControl w:val="0"/>
      <w:suppressAutoHyphens/>
      <w:autoSpaceDN w:val="0"/>
      <w:textAlignment w:val="baseline"/>
    </w:pPr>
    <w:rPr>
      <w:rFonts w:ascii="Calibri" w:hAnsi="Calibri" w:cs="Times New Roman"/>
      <w:kern w:val="3"/>
      <w:sz w:val="24"/>
      <w:szCs w:val="22"/>
    </w:rPr>
  </w:style>
  <w:style w:type="paragraph" w:customStyle="1" w:styleId="Heading">
    <w:name w:val="Heading"/>
    <w:basedOn w:val="Standard"/>
    <w:next w:val="Textbody"/>
    <w:uiPriority w:val="99"/>
    <w:rsid w:val="00A715D9"/>
    <w:pPr>
      <w:keepNext/>
      <w:spacing w:before="240" w:after="120"/>
    </w:pPr>
    <w:rPr>
      <w:rFonts w:ascii="Arial" w:eastAsia="新細明體" w:hAnsi="Arial" w:cs="Mangal"/>
      <w:sz w:val="28"/>
      <w:szCs w:val="28"/>
    </w:rPr>
  </w:style>
  <w:style w:type="paragraph" w:customStyle="1" w:styleId="Textbody">
    <w:name w:val="Text body"/>
    <w:basedOn w:val="Standard"/>
    <w:uiPriority w:val="99"/>
    <w:rsid w:val="00A715D9"/>
    <w:pPr>
      <w:spacing w:after="120"/>
    </w:pPr>
  </w:style>
  <w:style w:type="paragraph" w:styleId="a3">
    <w:name w:val="List"/>
    <w:basedOn w:val="Textbody"/>
    <w:uiPriority w:val="99"/>
    <w:rsid w:val="00A715D9"/>
    <w:rPr>
      <w:rFonts w:cs="Mangal"/>
    </w:rPr>
  </w:style>
  <w:style w:type="paragraph" w:styleId="a4">
    <w:name w:val="caption"/>
    <w:basedOn w:val="Standard"/>
    <w:uiPriority w:val="99"/>
    <w:qFormat/>
    <w:rsid w:val="00A715D9"/>
    <w:pPr>
      <w:suppressLineNumbers/>
      <w:spacing w:before="120" w:after="120"/>
    </w:pPr>
    <w:rPr>
      <w:rFonts w:cs="Mangal"/>
      <w:i/>
      <w:iCs/>
      <w:szCs w:val="24"/>
    </w:rPr>
  </w:style>
  <w:style w:type="paragraph" w:customStyle="1" w:styleId="Index">
    <w:name w:val="Index"/>
    <w:basedOn w:val="Standard"/>
    <w:uiPriority w:val="99"/>
    <w:rsid w:val="00A715D9"/>
    <w:pPr>
      <w:suppressLineNumbers/>
    </w:pPr>
    <w:rPr>
      <w:rFonts w:cs="Mangal"/>
    </w:rPr>
  </w:style>
  <w:style w:type="paragraph" w:styleId="a5">
    <w:name w:val="List Paragraph"/>
    <w:basedOn w:val="Standard"/>
    <w:uiPriority w:val="99"/>
    <w:qFormat/>
    <w:rsid w:val="00A715D9"/>
    <w:pPr>
      <w:ind w:left="480"/>
    </w:pPr>
  </w:style>
  <w:style w:type="paragraph" w:customStyle="1" w:styleId="TableContents">
    <w:name w:val="Table Contents"/>
    <w:basedOn w:val="Standard"/>
    <w:uiPriority w:val="99"/>
    <w:rsid w:val="00A715D9"/>
    <w:pPr>
      <w:suppressLineNumbers/>
    </w:pPr>
  </w:style>
  <w:style w:type="paragraph" w:customStyle="1" w:styleId="TableHeading">
    <w:name w:val="Table Heading"/>
    <w:basedOn w:val="TableContents"/>
    <w:uiPriority w:val="99"/>
    <w:rsid w:val="00A715D9"/>
    <w:pPr>
      <w:jc w:val="center"/>
    </w:pPr>
    <w:rPr>
      <w:b/>
      <w:bCs/>
    </w:rPr>
  </w:style>
  <w:style w:type="character" w:customStyle="1" w:styleId="Internetlink">
    <w:name w:val="Internet link"/>
    <w:uiPriority w:val="99"/>
    <w:rsid w:val="00A715D9"/>
    <w:rPr>
      <w:color w:val="000080"/>
      <w:u w:val="single"/>
    </w:rPr>
  </w:style>
  <w:style w:type="character" w:styleId="a6">
    <w:name w:val="Hyperlink"/>
    <w:uiPriority w:val="99"/>
    <w:rsid w:val="00062B97"/>
    <w:rPr>
      <w:rFonts w:cs="Times New Roman"/>
      <w:color w:val="0000FF"/>
      <w:u w:val="single"/>
    </w:rPr>
  </w:style>
  <w:style w:type="character" w:customStyle="1" w:styleId="apple-converted-space">
    <w:name w:val="apple-converted-space"/>
    <w:uiPriority w:val="99"/>
    <w:rsid w:val="00062B97"/>
    <w:rPr>
      <w:rFonts w:cs="Times New Roman"/>
    </w:rPr>
  </w:style>
  <w:style w:type="paragraph" w:styleId="a7">
    <w:name w:val="Balloon Text"/>
    <w:basedOn w:val="a"/>
    <w:link w:val="a8"/>
    <w:uiPriority w:val="99"/>
    <w:semiHidden/>
    <w:rsid w:val="00B6275D"/>
    <w:rPr>
      <w:rFonts w:ascii="Cambria" w:eastAsia="新細明體" w:hAnsi="Cambria"/>
      <w:sz w:val="18"/>
      <w:szCs w:val="16"/>
    </w:rPr>
  </w:style>
  <w:style w:type="character" w:customStyle="1" w:styleId="a8">
    <w:name w:val="註解方塊文字 字元"/>
    <w:link w:val="a7"/>
    <w:uiPriority w:val="99"/>
    <w:semiHidden/>
    <w:locked/>
    <w:rsid w:val="00B6275D"/>
    <w:rPr>
      <w:rFonts w:ascii="Cambria" w:eastAsia="新細明體" w:hAnsi="Cambria" w:cs="Times New Roman"/>
      <w:sz w:val="16"/>
      <w:szCs w:val="16"/>
    </w:rPr>
  </w:style>
  <w:style w:type="paragraph" w:styleId="a9">
    <w:name w:val="header"/>
    <w:basedOn w:val="a"/>
    <w:link w:val="aa"/>
    <w:uiPriority w:val="99"/>
    <w:rsid w:val="005E2DC5"/>
    <w:pPr>
      <w:tabs>
        <w:tab w:val="center" w:pos="4153"/>
        <w:tab w:val="right" w:pos="8306"/>
      </w:tabs>
      <w:snapToGrid w:val="0"/>
    </w:pPr>
    <w:rPr>
      <w:sz w:val="20"/>
      <w:szCs w:val="18"/>
    </w:rPr>
  </w:style>
  <w:style w:type="character" w:customStyle="1" w:styleId="aa">
    <w:name w:val="頁首 字元"/>
    <w:link w:val="a9"/>
    <w:uiPriority w:val="99"/>
    <w:locked/>
    <w:rsid w:val="005E2DC5"/>
    <w:rPr>
      <w:rFonts w:cs="Times New Roman"/>
      <w:sz w:val="18"/>
      <w:szCs w:val="18"/>
    </w:rPr>
  </w:style>
  <w:style w:type="paragraph" w:styleId="ab">
    <w:name w:val="footer"/>
    <w:basedOn w:val="a"/>
    <w:link w:val="ac"/>
    <w:uiPriority w:val="99"/>
    <w:rsid w:val="005E2DC5"/>
    <w:pPr>
      <w:tabs>
        <w:tab w:val="center" w:pos="4153"/>
        <w:tab w:val="right" w:pos="8306"/>
      </w:tabs>
      <w:snapToGrid w:val="0"/>
    </w:pPr>
    <w:rPr>
      <w:sz w:val="20"/>
      <w:szCs w:val="18"/>
    </w:rPr>
  </w:style>
  <w:style w:type="character" w:customStyle="1" w:styleId="ac">
    <w:name w:val="頁尾 字元"/>
    <w:link w:val="ab"/>
    <w:uiPriority w:val="99"/>
    <w:locked/>
    <w:rsid w:val="005E2DC5"/>
    <w:rPr>
      <w:rFonts w:cs="Times New Roman"/>
      <w:sz w:val="18"/>
      <w:szCs w:val="18"/>
    </w:rPr>
  </w:style>
  <w:style w:type="table" w:styleId="ad">
    <w:name w:val="Table Grid"/>
    <w:basedOn w:val="a1"/>
    <w:uiPriority w:val="39"/>
    <w:rsid w:val="005E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semiHidden/>
    <w:rsid w:val="00F41588"/>
    <w:rPr>
      <w:rFonts w:cs="Times New Roman"/>
      <w:color w:val="800080"/>
      <w:u w:val="single"/>
    </w:rPr>
  </w:style>
  <w:style w:type="paragraph" w:styleId="Web">
    <w:name w:val="Normal (Web)"/>
    <w:basedOn w:val="a"/>
    <w:uiPriority w:val="99"/>
    <w:semiHidden/>
    <w:unhideWhenUsed/>
    <w:rsid w:val="00C825A1"/>
    <w:pPr>
      <w:widowControl/>
      <w:suppressAutoHyphens w:val="0"/>
      <w:autoSpaceDN/>
      <w:spacing w:before="100" w:beforeAutospacing="1" w:after="100" w:afterAutospacing="1"/>
      <w:textAlignment w:val="auto"/>
    </w:pPr>
    <w:rPr>
      <w:rFonts w:ascii="新細明體" w:eastAsia="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62248">
      <w:marLeft w:val="0"/>
      <w:marRight w:val="0"/>
      <w:marTop w:val="0"/>
      <w:marBottom w:val="0"/>
      <w:divBdr>
        <w:top w:val="none" w:sz="0" w:space="0" w:color="auto"/>
        <w:left w:val="none" w:sz="0" w:space="0" w:color="auto"/>
        <w:bottom w:val="none" w:sz="0" w:space="0" w:color="auto"/>
        <w:right w:val="none" w:sz="0" w:space="0" w:color="auto"/>
      </w:divBdr>
    </w:div>
    <w:div w:id="1740862249">
      <w:marLeft w:val="0"/>
      <w:marRight w:val="0"/>
      <w:marTop w:val="0"/>
      <w:marBottom w:val="0"/>
      <w:divBdr>
        <w:top w:val="none" w:sz="0" w:space="0" w:color="auto"/>
        <w:left w:val="none" w:sz="0" w:space="0" w:color="auto"/>
        <w:bottom w:val="none" w:sz="0" w:space="0" w:color="auto"/>
        <w:right w:val="none" w:sz="0" w:space="0" w:color="auto"/>
      </w:divBdr>
    </w:div>
    <w:div w:id="1740862250">
      <w:marLeft w:val="0"/>
      <w:marRight w:val="0"/>
      <w:marTop w:val="0"/>
      <w:marBottom w:val="0"/>
      <w:divBdr>
        <w:top w:val="none" w:sz="0" w:space="0" w:color="auto"/>
        <w:left w:val="none" w:sz="0" w:space="0" w:color="auto"/>
        <w:bottom w:val="none" w:sz="0" w:space="0" w:color="auto"/>
        <w:right w:val="none" w:sz="0" w:space="0" w:color="auto"/>
      </w:divBdr>
    </w:div>
    <w:div w:id="1740862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sf.ntsec.gov.tw/activity/race-2/2021/pdf/030021.pdf" TargetMode="External"/><Relationship Id="rId21" Type="http://schemas.openxmlformats.org/officeDocument/2006/relationships/hyperlink" Target="https://twsf.ntsec.gov.tw/activity/race-2/2020/pdf/TISF2020-160027.pdf" TargetMode="External"/><Relationship Id="rId42" Type="http://schemas.openxmlformats.org/officeDocument/2006/relationships/hyperlink" Target="https://reurl.cc/0jML06" TargetMode="External"/><Relationship Id="rId47" Type="http://schemas.openxmlformats.org/officeDocument/2006/relationships/hyperlink" Target="https://www.ntsec.edu.tw/Att.ashx?id=12783" TargetMode="External"/><Relationship Id="rId63" Type="http://schemas.openxmlformats.org/officeDocument/2006/relationships/hyperlink" Target="http://search.books.com.tw/exep/prod_search.php?key=Frederick+K.+Lutgens&#12289;Edward+J.+Tarbuck+&#12289;Dennis+Tasa&amp;f=author" TargetMode="External"/><Relationship Id="rId68" Type="http://schemas.openxmlformats.org/officeDocument/2006/relationships/hyperlink" Target="https://search.books.com.tw/search/query/key/HALI+FELT/adv_author/1/" TargetMode="External"/><Relationship Id="rId2" Type="http://schemas.openxmlformats.org/officeDocument/2006/relationships/styles" Target="styles.xml"/><Relationship Id="rId16" Type="http://schemas.openxmlformats.org/officeDocument/2006/relationships/hyperlink" Target="https://reurl.cc/Dgrax6" TargetMode="External"/><Relationship Id="rId29" Type="http://schemas.openxmlformats.org/officeDocument/2006/relationships/hyperlink" Target="https://reurl.cc/LbKYLL" TargetMode="External"/><Relationship Id="rId11" Type="http://schemas.openxmlformats.org/officeDocument/2006/relationships/hyperlink" Target="https://twsf.ntsec.gov.tw/activity/race-2/2020/pdf/TISF2020-010043.pdf" TargetMode="External"/><Relationship Id="rId24" Type="http://schemas.openxmlformats.org/officeDocument/2006/relationships/hyperlink" Target="https://reurl.cc/eEKqnQ" TargetMode="External"/><Relationship Id="rId32" Type="http://schemas.openxmlformats.org/officeDocument/2006/relationships/hyperlink" Target="https://reurl.cc/eEKqgx" TargetMode="External"/><Relationship Id="rId37" Type="http://schemas.openxmlformats.org/officeDocument/2006/relationships/hyperlink" Target="https://www.ntsec.edu.tw/Att.ashx?id=15162" TargetMode="External"/><Relationship Id="rId40" Type="http://schemas.openxmlformats.org/officeDocument/2006/relationships/hyperlink" Target="https://reurl.cc/ogElog" TargetMode="External"/><Relationship Id="rId45" Type="http://schemas.openxmlformats.org/officeDocument/2006/relationships/hyperlink" Target="https://twsf.ntsec.gov.tw/activity/race-2/2020/pdf/TISF2020-180012.pdf" TargetMode="External"/><Relationship Id="rId53" Type="http://schemas.openxmlformats.org/officeDocument/2006/relationships/hyperlink" Target="https://twsf.ntsec.gov.tw/activity/race-2/2019/pdf/TISF2019-190005.pdf" TargetMode="External"/><Relationship Id="rId58" Type="http://schemas.openxmlformats.org/officeDocument/2006/relationships/hyperlink" Target="http://search.books.com.tw/exep/prod_search.php?key=Frederick+K.+Lutgens&#12289;Edward+J.+Tarbuck+&#12289;Dennis+Tasa&amp;f=author" TargetMode="External"/><Relationship Id="rId66" Type="http://schemas.openxmlformats.org/officeDocument/2006/relationships/hyperlink" Target="http://search.books.com.tw/exep/prod_search.php?key=&#29579;&#23395;&#34349;&#12289;&#34081;&#33729;&#33459;&#12289;&#40643;&#38748;&#38597;&#12289;&#33539;&#36066;&#23071;&amp;f=author" TargetMode="External"/><Relationship Id="rId5" Type="http://schemas.openxmlformats.org/officeDocument/2006/relationships/footnotes" Target="footnotes.xml"/><Relationship Id="rId61" Type="http://schemas.openxmlformats.org/officeDocument/2006/relationships/hyperlink" Target="http://search.books.com.tw/exep/prod_search.php?key=Frederick+K.+Lutgens&#12289;Edward+J.+Tarbuck+&#12289;Dennis+Tasa&amp;f=author" TargetMode="External"/><Relationship Id="rId19" Type="http://schemas.openxmlformats.org/officeDocument/2006/relationships/hyperlink" Target="https://twsf.ntsec.gov.tw/activity/race-2/2017/pdf/160008.pdf" TargetMode="External"/><Relationship Id="rId14" Type="http://schemas.openxmlformats.org/officeDocument/2006/relationships/hyperlink" Target="http://www.math.ntu.edu.tw/~shing_tung/PDF/11th/Chiang_1.pdf" TargetMode="External"/><Relationship Id="rId22" Type="http://schemas.openxmlformats.org/officeDocument/2006/relationships/hyperlink" Target="https://reurl.cc/mLKaz1" TargetMode="External"/><Relationship Id="rId27" Type="http://schemas.openxmlformats.org/officeDocument/2006/relationships/hyperlink" Target="https://reurl.cc/3aqGmM" TargetMode="External"/><Relationship Id="rId30" Type="http://schemas.openxmlformats.org/officeDocument/2006/relationships/hyperlink" Target="https://reurl.cc/ERZaon" TargetMode="External"/><Relationship Id="rId35" Type="http://schemas.openxmlformats.org/officeDocument/2006/relationships/hyperlink" Target="https://reurl.cc/En5kN1" TargetMode="External"/><Relationship Id="rId43" Type="http://schemas.openxmlformats.org/officeDocument/2006/relationships/hyperlink" Target="https://twsf.ntsec.gov.tw/activity/race-2/2019/pdf/TISF2019-160019.pdf" TargetMode="External"/><Relationship Id="rId48" Type="http://schemas.openxmlformats.org/officeDocument/2006/relationships/hyperlink" Target="https://reurl.cc/rgOpyN" TargetMode="External"/><Relationship Id="rId56" Type="http://schemas.openxmlformats.org/officeDocument/2006/relationships/hyperlink" Target="https://www.ntsec.gov.tw/User/index.aspx" TargetMode="External"/><Relationship Id="rId64" Type="http://schemas.openxmlformats.org/officeDocument/2006/relationships/hyperlink" Target="http://search.books.com.tw/exep/prod_search.php?key=Frederick+K.+Lutgens&#12289;Edward+J.+Tarbuck+&#12289;Dennis+Tasa&amp;f=author" TargetMode="External"/><Relationship Id="rId69" Type="http://schemas.openxmlformats.org/officeDocument/2006/relationships/hyperlink" Target="https://search.books.com.tw/search/query/key/%E9%BB%8E%E6%B9%9B%E5%B9%B3/adv_author/1/" TargetMode="External"/><Relationship Id="rId8" Type="http://schemas.openxmlformats.org/officeDocument/2006/relationships/hyperlink" Target="https://twsf.ntsec.gov.tw/activity/race-2/2021/pdf/010024.pdf" TargetMode="External"/><Relationship Id="rId51" Type="http://schemas.openxmlformats.org/officeDocument/2006/relationships/hyperlink" Target="https://twsf.ntsec.gov.tw/activity/race-1/60/pdf/NPHSF2020-052501.pdf?91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wsf.ntsec.gov.tw/activity/race-1/59/pdf/NPHSF2019-030418.pdf" TargetMode="External"/><Relationship Id="rId17" Type="http://schemas.openxmlformats.org/officeDocument/2006/relationships/hyperlink" Target="https://twsf.ntsec.gov.tw/activity/race-1/59/pdf/NPHSF2019-051806.pdf" TargetMode="External"/><Relationship Id="rId25" Type="http://schemas.openxmlformats.org/officeDocument/2006/relationships/hyperlink" Target="https://reurl.cc/LM7Z0y" TargetMode="External"/><Relationship Id="rId33" Type="http://schemas.openxmlformats.org/officeDocument/2006/relationships/hyperlink" Target="https://reurl.cc/2rRXeO" TargetMode="External"/><Relationship Id="rId38" Type="http://schemas.openxmlformats.org/officeDocument/2006/relationships/hyperlink" Target="https://www.ntsec.edu.tw/Att.ashx?id=12151" TargetMode="External"/><Relationship Id="rId46" Type="http://schemas.openxmlformats.org/officeDocument/2006/relationships/hyperlink" Target="https://reurl.cc/4aVEzY" TargetMode="External"/><Relationship Id="rId59" Type="http://schemas.openxmlformats.org/officeDocument/2006/relationships/hyperlink" Target="http://www.books.com.tw/web/sys_puballb/books/?pubid=cwpc" TargetMode="External"/><Relationship Id="rId67" Type="http://schemas.openxmlformats.org/officeDocument/2006/relationships/hyperlink" Target="http://www.books.com.tw/web/sys_puballb/books/?pubid=cwpc" TargetMode="External"/><Relationship Id="rId20" Type="http://schemas.openxmlformats.org/officeDocument/2006/relationships/hyperlink" Target="https://reurl.cc/W3KjzD" TargetMode="External"/><Relationship Id="rId41" Type="http://schemas.openxmlformats.org/officeDocument/2006/relationships/hyperlink" Target="https://www.ntsec.edu.tw/Att.ashx?id=10498" TargetMode="External"/><Relationship Id="rId54" Type="http://schemas.openxmlformats.org/officeDocument/2006/relationships/hyperlink" Target="https://twsf.ntsec.gov.tw/activity/race-1/56/pdf/052502.pdf" TargetMode="External"/><Relationship Id="rId62" Type="http://schemas.openxmlformats.org/officeDocument/2006/relationships/hyperlink" Target="http://search.books.com.tw/exep/prod_search.php?key=Frederick+K.+Lutgens&#12289;Edward+J.+Tarbuck+&#12289;Dennis+Tasa&amp;f=author" TargetMode="External"/><Relationship Id="rId70" Type="http://schemas.openxmlformats.org/officeDocument/2006/relationships/hyperlink" Target="https://search.books.com.tw/search/query/key/Gavin+Pretor-Pinney/adv_author/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wsf.ntsec.gov.tw/activity/race-1/58/pdf/NPHSF2018-051804.pdf" TargetMode="External"/><Relationship Id="rId23" Type="http://schemas.openxmlformats.org/officeDocument/2006/relationships/hyperlink" Target="https://twsf.ntsec.gov.tw/activity/race-2/2021/pdf/160013.pdf" TargetMode="External"/><Relationship Id="rId28" Type="http://schemas.openxmlformats.org/officeDocument/2006/relationships/hyperlink" Target="https://twsf.ntsec.gov.tw/activity/race-2/2020/pdf/TISF2020-030017.pdf" TargetMode="External"/><Relationship Id="rId36" Type="http://schemas.openxmlformats.org/officeDocument/2006/relationships/hyperlink" Target="https://www.ntsec.edu.tw/Att.ashx?id=15169" TargetMode="External"/><Relationship Id="rId49" Type="http://schemas.openxmlformats.org/officeDocument/2006/relationships/hyperlink" Target="https://drive.google.com/file/d/1HQslI3BAFnQKqA_TzOSD1_SUSJY68zvQ/view?usp=sharing" TargetMode="External"/><Relationship Id="rId57" Type="http://schemas.openxmlformats.org/officeDocument/2006/relationships/hyperlink" Target="https://sites.google.com/msa.hinet.net/captain0321/index" TargetMode="External"/><Relationship Id="rId10" Type="http://schemas.openxmlformats.org/officeDocument/2006/relationships/hyperlink" Target="https://twsf.ntsec.gov.tw/activity/race-2/2021/pdf/010051.pdf" TargetMode="External"/><Relationship Id="rId31" Type="http://schemas.openxmlformats.org/officeDocument/2006/relationships/hyperlink" Target="https://reurl.cc/bEnANd" TargetMode="External"/><Relationship Id="rId44" Type="http://schemas.openxmlformats.org/officeDocument/2006/relationships/hyperlink" Target="https://reurl.cc/83xQMd" TargetMode="External"/><Relationship Id="rId52" Type="http://schemas.openxmlformats.org/officeDocument/2006/relationships/hyperlink" Target="https://twsf.ntsec.gov.tw/activity/race-2/2020/pdf/TISF2020-190004.pdf" TargetMode="External"/><Relationship Id="rId60" Type="http://schemas.openxmlformats.org/officeDocument/2006/relationships/hyperlink" Target="http://search.books.com.tw/exep/prod_search.php?key=Frederick+K.+Lutgens&#12289;Edward+J.+Tarbuck+&#12289;Dennis+Tasa&amp;f=author" TargetMode="External"/><Relationship Id="rId65" Type="http://schemas.openxmlformats.org/officeDocument/2006/relationships/hyperlink" Target="http://search.books.com.tw/exep/prod_search.php?key=&#29579;&#23395;&#34349;&#12289;&#34081;&#33729;&#33459;&#12289;&#40643;&#38748;&#38597;&#12289;&#33539;&#36066;&#23071;&amp;f=author"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sf.ntsec.gov.tw/activity/race-2/2021/pdf/010005.pdf" TargetMode="External"/><Relationship Id="rId13" Type="http://schemas.openxmlformats.org/officeDocument/2006/relationships/hyperlink" Target="http://www.math.ntu.edu.tw/~shing_tung/PDF/10th/Kuo_1.pdf" TargetMode="External"/><Relationship Id="rId18" Type="http://schemas.openxmlformats.org/officeDocument/2006/relationships/hyperlink" Target="https://reurl.cc/kZKmp3" TargetMode="External"/><Relationship Id="rId39" Type="http://schemas.openxmlformats.org/officeDocument/2006/relationships/hyperlink" Target="https://twsf.ntsec.gov.tw/activity/race-2/2014/pdf/170008.pdf" TargetMode="External"/><Relationship Id="rId34" Type="http://schemas.openxmlformats.org/officeDocument/2006/relationships/hyperlink" Target="https://reurl.cc/MAKrok" TargetMode="External"/><Relationship Id="rId50" Type="http://schemas.openxmlformats.org/officeDocument/2006/relationships/hyperlink" Target="https://twsf.ntsec.gov.tw/activity/race-2/2021/pdf/190011.pdf" TargetMode="External"/><Relationship Id="rId55" Type="http://schemas.openxmlformats.org/officeDocument/2006/relationships/hyperlink" Target="https://twsf.ntsec.gov.tw/activity/race-2/2017/pdf/190003.pdf" TargetMode="External"/><Relationship Id="rId7" Type="http://schemas.openxmlformats.org/officeDocument/2006/relationships/hyperlink" Target="https://forms.gle/7LWvXubJBNcQ3w5n8" TargetMode="External"/><Relationship Id="rId71" Type="http://schemas.openxmlformats.org/officeDocument/2006/relationships/hyperlink" Target="https://search.books.com.tw/search/query/key/%E7%94%98%E9%8C%AB%E5%AE%89/adv_autho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1574</Words>
  <Characters>8977</Characters>
  <Application>Microsoft Office Word</Application>
  <DocSecurity>0</DocSecurity>
  <Lines>74</Lines>
  <Paragraphs>21</Paragraphs>
  <ScaleCrop>false</ScaleCrop>
  <Company>TFG</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Yalan</dc:creator>
  <cp:keywords/>
  <dc:description/>
  <cp:lastModifiedBy>fgadmin</cp:lastModifiedBy>
  <cp:revision>4</cp:revision>
  <cp:lastPrinted>2022-08-09T01:54:00Z</cp:lastPrinted>
  <dcterms:created xsi:type="dcterms:W3CDTF">2022-08-09T01:53:00Z</dcterms:created>
  <dcterms:modified xsi:type="dcterms:W3CDTF">2022-08-09T05:14:00Z</dcterms:modified>
</cp:coreProperties>
</file>