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1E" w:rsidRDefault="00ED661E" w:rsidP="00ED661E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臺北市政府教育局112年度「新世代學習空間」觀摩會實施計晝</w:t>
      </w:r>
    </w:p>
    <w:p w:rsidR="00ED661E" w:rsidRDefault="00ED661E" w:rsidP="00ED661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ED661E" w:rsidRPr="00ED661E" w:rsidRDefault="00ED661E" w:rsidP="00D470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left="482"/>
        <w:rPr>
          <w:rFonts w:ascii="標楷體" w:eastAsia="標楷體" w:hAnsi="標楷體" w:cs="標楷體"/>
          <w:color w:val="000000"/>
          <w:sz w:val="28"/>
          <w:szCs w:val="28"/>
        </w:rPr>
      </w:pPr>
      <w:r w:rsidRPr="00ED661E">
        <w:rPr>
          <w:rFonts w:ascii="標楷體" w:eastAsia="標楷體" w:hAnsi="標楷體" w:cs="標楷體"/>
          <w:color w:val="000000"/>
          <w:sz w:val="28"/>
          <w:szCs w:val="28"/>
        </w:rPr>
        <w:t>依據：100天教育亮點政策「打造臺北全齡教育服務鏈：跨齡、跨域、跨世代」辦理。</w:t>
      </w:r>
    </w:p>
    <w:p w:rsidR="00ED661E" w:rsidRDefault="00ED661E" w:rsidP="00ED6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目標：</w:t>
      </w:r>
    </w:p>
    <w:p w:rsidR="00ED661E" w:rsidRDefault="00ED661E" w:rsidP="00ED66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hanging="57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因應新世代學生學習和需求，提供學生多元的課程、創新的教學、豐富的學習資源，無所不在的學習環境。</w:t>
      </w:r>
    </w:p>
    <w:p w:rsidR="00ED661E" w:rsidRPr="00ED661E" w:rsidRDefault="00ED661E" w:rsidP="00EC4B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left="856" w:hanging="571"/>
        <w:rPr>
          <w:rFonts w:ascii="標楷體" w:eastAsia="標楷體" w:hAnsi="標楷體" w:cs="標楷體"/>
          <w:color w:val="000000"/>
          <w:sz w:val="28"/>
          <w:szCs w:val="28"/>
        </w:rPr>
      </w:pPr>
      <w:r w:rsidRPr="00ED661E">
        <w:rPr>
          <w:rFonts w:ascii="標楷體" w:eastAsia="標楷體" w:hAnsi="標楷體" w:cs="標楷體"/>
          <w:color w:val="000000"/>
          <w:sz w:val="28"/>
          <w:szCs w:val="28"/>
        </w:rPr>
        <w:t>透過參觀標竿學校，</w:t>
      </w:r>
      <w:r w:rsidRPr="00ED661E">
        <w:rPr>
          <w:rFonts w:ascii="標楷體" w:eastAsia="標楷體" w:hAnsi="標楷體" w:cs="標楷體"/>
          <w:color w:val="000000"/>
        </w:rPr>
        <w:t>結</w:t>
      </w:r>
      <w:r w:rsidRPr="00ED661E">
        <w:rPr>
          <w:rFonts w:ascii="標楷體" w:eastAsia="標楷體" w:hAnsi="標楷體" w:cs="標楷體"/>
          <w:color w:val="000000"/>
          <w:sz w:val="28"/>
          <w:szCs w:val="28"/>
        </w:rPr>
        <w:t>合教師教學與校園內空間靈活運用，展現新世代學習樣態，據以引導學校規劃為以學生學習為本之新世代空間。</w:t>
      </w:r>
    </w:p>
    <w:p w:rsidR="00ED661E" w:rsidRDefault="00ED661E" w:rsidP="00ED6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新世代學習教室運用觀摩會辦理日期及方式</w:t>
      </w:r>
    </w:p>
    <w:p w:rsidR="00ED661E" w:rsidRPr="00360CFF" w:rsidRDefault="00ED661E" w:rsidP="00ED66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Lines="50" w:after="180" w:line="500" w:lineRule="exact"/>
        <w:ind w:left="709" w:hanging="42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辦理時間：112年3月24日(星期五)</w:t>
      </w:r>
      <w:r w:rsidRPr="00360CFF">
        <w:rPr>
          <w:rFonts w:ascii="標楷體" w:eastAsia="標楷體" w:hAnsi="標楷體" w:cs="標楷體"/>
          <w:sz w:val="28"/>
          <w:szCs w:val="28"/>
        </w:rPr>
        <w:t>上午</w:t>
      </w:r>
      <w:r w:rsidRPr="00360CFF">
        <w:rPr>
          <w:rFonts w:ascii="標楷體" w:eastAsia="標楷體" w:hAnsi="標楷體" w:cs="標楷體" w:hint="eastAsia"/>
          <w:sz w:val="28"/>
          <w:szCs w:val="28"/>
        </w:rPr>
        <w:t>9</w:t>
      </w:r>
      <w:r w:rsidRPr="00360CFF">
        <w:rPr>
          <w:rFonts w:ascii="標楷體" w:eastAsia="標楷體" w:hAnsi="標楷體" w:cs="標楷體"/>
          <w:sz w:val="28"/>
          <w:szCs w:val="28"/>
        </w:rPr>
        <w:t>:00-10:30</w:t>
      </w:r>
    </w:p>
    <w:p w:rsidR="00ED661E" w:rsidRDefault="00ED661E" w:rsidP="00ED66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Lines="50" w:after="180" w:line="500" w:lineRule="exact"/>
        <w:ind w:left="709" w:hanging="42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辦理地點：本市中山國中(臺北市松山區復興北路361巷7號)</w:t>
      </w:r>
    </w:p>
    <w:p w:rsidR="00ED661E" w:rsidRDefault="00ED661E" w:rsidP="00ED66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Lines="50" w:after="180" w:line="500" w:lineRule="exact"/>
        <w:ind w:left="709" w:hanging="42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</w:t>
      </w:r>
    </w:p>
    <w:p w:rsidR="00ED661E" w:rsidRPr="00913B97" w:rsidRDefault="00ED661E" w:rsidP="00ED661E">
      <w:pPr>
        <w:pStyle w:val="a3"/>
        <w:numPr>
          <w:ilvl w:val="3"/>
          <w:numId w:val="6"/>
        </w:numPr>
        <w:tabs>
          <w:tab w:val="left" w:pos="851"/>
          <w:tab w:val="left" w:pos="1134"/>
        </w:tabs>
        <w:spacing w:afterLines="50" w:after="180" w:line="500" w:lineRule="exact"/>
        <w:ind w:leftChars="0" w:left="709" w:hanging="429"/>
        <w:rPr>
          <w:rFonts w:ascii="標楷體" w:eastAsia="標楷體" w:hAnsi="標楷體" w:cs="標楷體"/>
          <w:sz w:val="28"/>
          <w:szCs w:val="28"/>
        </w:rPr>
      </w:pPr>
      <w:r w:rsidRPr="00913B97">
        <w:rPr>
          <w:rFonts w:ascii="標楷體" w:eastAsia="標楷體" w:hAnsi="標楷體" w:cs="標楷體" w:hint="eastAsia"/>
          <w:sz w:val="28"/>
          <w:szCs w:val="28"/>
        </w:rPr>
        <w:t>本市申請1</w:t>
      </w:r>
      <w:r w:rsidRPr="00913B97">
        <w:rPr>
          <w:rFonts w:ascii="標楷體" w:eastAsia="標楷體" w:hAnsi="標楷體" w:cs="標楷體"/>
          <w:sz w:val="28"/>
          <w:szCs w:val="28"/>
        </w:rPr>
        <w:t>12</w:t>
      </w:r>
      <w:r w:rsidRPr="00913B97">
        <w:rPr>
          <w:rFonts w:ascii="標楷體" w:eastAsia="標楷體" w:hAnsi="標楷體" w:cs="標楷體" w:hint="eastAsia"/>
          <w:sz w:val="28"/>
          <w:szCs w:val="28"/>
        </w:rPr>
        <w:t>年新世代學習空間計畫學校，每校1人。</w:t>
      </w:r>
    </w:p>
    <w:p w:rsidR="00ED661E" w:rsidRPr="00913B97" w:rsidRDefault="00ED661E" w:rsidP="00ED661E">
      <w:pPr>
        <w:pStyle w:val="a3"/>
        <w:numPr>
          <w:ilvl w:val="3"/>
          <w:numId w:val="6"/>
        </w:numPr>
        <w:tabs>
          <w:tab w:val="left" w:pos="851"/>
          <w:tab w:val="left" w:pos="1134"/>
        </w:tabs>
        <w:spacing w:afterLines="50" w:after="180" w:line="500" w:lineRule="exact"/>
        <w:ind w:leftChars="0" w:left="709" w:hanging="42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913B97">
        <w:rPr>
          <w:rFonts w:ascii="標楷體" w:eastAsia="標楷體" w:hAnsi="標楷體" w:cs="標楷體"/>
          <w:sz w:val="28"/>
          <w:szCs w:val="28"/>
        </w:rPr>
        <w:t>總務工作小組、國中教務工作圈及高中教務工作圈校長等成員。</w:t>
      </w:r>
    </w:p>
    <w:p w:rsidR="00ED661E" w:rsidRPr="00ED356D" w:rsidRDefault="00ED661E" w:rsidP="00ED661E">
      <w:pPr>
        <w:pStyle w:val="a3"/>
        <w:numPr>
          <w:ilvl w:val="0"/>
          <w:numId w:val="4"/>
        </w:numPr>
        <w:tabs>
          <w:tab w:val="left" w:pos="851"/>
        </w:tabs>
        <w:spacing w:afterLines="50" w:after="180" w:line="500" w:lineRule="exact"/>
        <w:ind w:leftChars="0" w:left="709" w:hanging="429"/>
        <w:rPr>
          <w:rFonts w:ascii="標楷體" w:eastAsia="標楷體" w:hAnsi="標楷體" w:cs="標楷體"/>
          <w:sz w:val="28"/>
          <w:szCs w:val="28"/>
        </w:rPr>
      </w:pPr>
      <w:r w:rsidRPr="00ED356D">
        <w:rPr>
          <w:rFonts w:ascii="標楷體" w:eastAsia="標楷體" w:hAnsi="標楷體" w:cs="標楷體"/>
          <w:sz w:val="28"/>
          <w:szCs w:val="28"/>
        </w:rPr>
        <w:t>報名日期及方式：</w:t>
      </w:r>
    </w:p>
    <w:p w:rsidR="00ED661E" w:rsidRPr="00913B97" w:rsidRDefault="00ED661E" w:rsidP="00ED661E">
      <w:pPr>
        <w:pStyle w:val="a3"/>
        <w:numPr>
          <w:ilvl w:val="3"/>
          <w:numId w:val="7"/>
        </w:numPr>
        <w:tabs>
          <w:tab w:val="left" w:pos="1276"/>
        </w:tabs>
        <w:spacing w:afterLines="50" w:after="180"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3B97">
        <w:rPr>
          <w:rFonts w:ascii="標楷體" w:eastAsia="標楷體" w:hAnsi="標楷體" w:cs="標楷體"/>
          <w:sz w:val="28"/>
          <w:szCs w:val="28"/>
        </w:rPr>
        <w:t>報名日期：自即日起至112年3月2</w:t>
      </w:r>
      <w:r w:rsidR="00D04FB4">
        <w:rPr>
          <w:rFonts w:ascii="標楷體" w:eastAsia="標楷體" w:hAnsi="標楷體" w:cs="標楷體"/>
          <w:sz w:val="28"/>
          <w:szCs w:val="28"/>
        </w:rPr>
        <w:t>3</w:t>
      </w:r>
      <w:r w:rsidRPr="00913B97">
        <w:rPr>
          <w:rFonts w:ascii="標楷體" w:eastAsia="標楷體" w:hAnsi="標楷體" w:cs="標楷體"/>
          <w:sz w:val="28"/>
          <w:szCs w:val="28"/>
        </w:rPr>
        <w:t>日（星期</w:t>
      </w:r>
      <w:r w:rsidR="00D04FB4">
        <w:rPr>
          <w:rFonts w:ascii="標楷體" w:eastAsia="標楷體" w:hAnsi="標楷體" w:cs="標楷體" w:hint="eastAsia"/>
          <w:sz w:val="28"/>
          <w:szCs w:val="28"/>
        </w:rPr>
        <w:t>四</w:t>
      </w:r>
      <w:r w:rsidRPr="00913B97">
        <w:rPr>
          <w:rFonts w:ascii="標楷體" w:eastAsia="標楷體" w:hAnsi="標楷體" w:cs="標楷體"/>
          <w:sz w:val="28"/>
          <w:szCs w:val="28"/>
        </w:rPr>
        <w:t>）下午4時止。</w:t>
      </w:r>
    </w:p>
    <w:p w:rsidR="00ED661E" w:rsidRPr="00913B97" w:rsidRDefault="00ED661E" w:rsidP="00ED661E">
      <w:pPr>
        <w:pStyle w:val="a3"/>
        <w:numPr>
          <w:ilvl w:val="3"/>
          <w:numId w:val="7"/>
        </w:numPr>
        <w:tabs>
          <w:tab w:val="left" w:pos="1276"/>
        </w:tabs>
        <w:spacing w:afterLines="50" w:after="180"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3B97">
        <w:rPr>
          <w:rFonts w:ascii="標楷體" w:eastAsia="標楷體" w:hAnsi="標楷體" w:cs="標楷體"/>
          <w:sz w:val="28"/>
          <w:szCs w:val="28"/>
        </w:rPr>
        <w:t>報名方式：請逕上臺北市教師在職研習網</w:t>
      </w:r>
    </w:p>
    <w:p w:rsidR="00ED661E" w:rsidRPr="00913B97" w:rsidRDefault="00ED661E" w:rsidP="00ED661E">
      <w:pPr>
        <w:tabs>
          <w:tab w:val="left" w:pos="1276"/>
        </w:tabs>
        <w:spacing w:afterLines="50" w:after="180" w:line="500" w:lineRule="exact"/>
        <w:ind w:left="566" w:firstLineChars="200" w:firstLine="560"/>
        <w:rPr>
          <w:rFonts w:ascii="標楷體" w:eastAsia="標楷體" w:hAnsi="標楷體" w:cs="標楷體"/>
          <w:sz w:val="28"/>
          <w:szCs w:val="28"/>
        </w:rPr>
      </w:pPr>
      <w:r w:rsidRPr="00913B97">
        <w:rPr>
          <w:rFonts w:ascii="標楷體" w:eastAsia="標楷體" w:hAnsi="標楷體" w:cs="標楷體"/>
          <w:sz w:val="28"/>
          <w:szCs w:val="28"/>
        </w:rPr>
        <w:t>(https://insc.tp.edu.tw/index/DefBod.aspx）報名。</w:t>
      </w:r>
    </w:p>
    <w:p w:rsidR="00ED661E" w:rsidRDefault="00ED661E" w:rsidP="00ED661E">
      <w:pPr>
        <w:pStyle w:val="a3"/>
        <w:numPr>
          <w:ilvl w:val="3"/>
          <w:numId w:val="7"/>
        </w:numPr>
        <w:tabs>
          <w:tab w:val="left" w:pos="1276"/>
        </w:tabs>
        <w:spacing w:afterLines="50" w:after="180"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3B97">
        <w:rPr>
          <w:rFonts w:ascii="標楷體" w:eastAsia="標楷體" w:hAnsi="標楷體" w:cs="標楷體"/>
          <w:sz w:val="28"/>
          <w:szCs w:val="28"/>
        </w:rPr>
        <w:t>相關問題請洽臺北市立中山國民中學教務處教學組，電話：</w:t>
      </w:r>
    </w:p>
    <w:p w:rsidR="00ED661E" w:rsidRPr="00913B97" w:rsidRDefault="00ED661E" w:rsidP="00ED661E">
      <w:pPr>
        <w:pStyle w:val="a3"/>
        <w:tabs>
          <w:tab w:val="left" w:pos="1276"/>
        </w:tabs>
        <w:spacing w:afterLines="50" w:after="180" w:line="500" w:lineRule="exact"/>
        <w:ind w:leftChars="0" w:left="764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913B97">
        <w:rPr>
          <w:rFonts w:ascii="標楷體" w:eastAsia="標楷體" w:hAnsi="標楷體" w:cs="標楷體"/>
          <w:sz w:val="28"/>
          <w:szCs w:val="28"/>
        </w:rPr>
        <w:t xml:space="preserve">27126701分機211 </w:t>
      </w:r>
      <w:r w:rsidRPr="00913B97">
        <w:rPr>
          <w:rFonts w:ascii="標楷體" w:eastAsia="標楷體" w:hAnsi="標楷體" w:cs="標楷體"/>
        </w:rPr>
        <w:t>。</w:t>
      </w:r>
    </w:p>
    <w:p w:rsidR="00ED661E" w:rsidRPr="00913B97" w:rsidRDefault="00ED661E" w:rsidP="00ED661E">
      <w:pPr>
        <w:pStyle w:val="a3"/>
        <w:numPr>
          <w:ilvl w:val="0"/>
          <w:numId w:val="4"/>
        </w:numPr>
        <w:tabs>
          <w:tab w:val="left" w:pos="1276"/>
        </w:tabs>
        <w:spacing w:afterLines="50" w:after="180" w:line="5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3B97">
        <w:rPr>
          <w:rFonts w:ascii="標楷體" w:eastAsia="標楷體" w:hAnsi="標楷體" w:cs="標楷體"/>
          <w:sz w:val="28"/>
          <w:szCs w:val="28"/>
        </w:rPr>
        <w:t>研習時數：全程參與者，核發研習時數2小時。</w:t>
      </w:r>
    </w:p>
    <w:p w:rsidR="00ED661E" w:rsidRDefault="00ED661E" w:rsidP="00ED661E">
      <w:pPr>
        <w:spacing w:afterLines="50" w:after="180"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肆、新世代學習空間觀摩會流程</w:t>
      </w:r>
    </w:p>
    <w:tbl>
      <w:tblPr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3459"/>
        <w:gridCol w:w="1843"/>
        <w:gridCol w:w="1701"/>
      </w:tblGrid>
      <w:tr w:rsidR="00ED661E" w:rsidTr="00107480">
        <w:trPr>
          <w:trHeight w:val="477"/>
        </w:trPr>
        <w:tc>
          <w:tcPr>
            <w:tcW w:w="1928" w:type="dxa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59" w:type="dxa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43" w:type="dxa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701" w:type="dxa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</w:tr>
      <w:tr w:rsidR="00ED661E" w:rsidTr="00107480">
        <w:tc>
          <w:tcPr>
            <w:tcW w:w="1928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08:30-08:55</w:t>
            </w:r>
          </w:p>
        </w:tc>
        <w:tc>
          <w:tcPr>
            <w:tcW w:w="3459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報到</w:t>
            </w:r>
          </w:p>
        </w:tc>
        <w:tc>
          <w:tcPr>
            <w:tcW w:w="1843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中山團隊</w:t>
            </w:r>
          </w:p>
        </w:tc>
        <w:tc>
          <w:tcPr>
            <w:tcW w:w="1701" w:type="dxa"/>
            <w:vMerge w:val="restart"/>
            <w:vAlign w:val="center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2樓蘭亭教室</w:t>
            </w:r>
          </w:p>
        </w:tc>
      </w:tr>
      <w:tr w:rsidR="00ED661E" w:rsidTr="00107480">
        <w:trPr>
          <w:trHeight w:val="1186"/>
        </w:trPr>
        <w:tc>
          <w:tcPr>
            <w:tcW w:w="1928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09:00-09:10</w:t>
            </w:r>
          </w:p>
        </w:tc>
        <w:tc>
          <w:tcPr>
            <w:tcW w:w="3459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開幕式-</w:t>
            </w:r>
          </w:p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「新世代學習空</w:t>
            </w:r>
            <w:r w:rsidR="00BC2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間」運用</w:t>
            </w: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(暫定)</w:t>
            </w:r>
          </w:p>
        </w:tc>
        <w:tc>
          <w:tcPr>
            <w:tcW w:w="1843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湯志民局長</w:t>
            </w:r>
          </w:p>
        </w:tc>
        <w:tc>
          <w:tcPr>
            <w:tcW w:w="1701" w:type="dxa"/>
            <w:vMerge/>
            <w:vAlign w:val="center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D661E" w:rsidTr="00107480">
        <w:trPr>
          <w:trHeight w:val="1333"/>
        </w:trPr>
        <w:tc>
          <w:tcPr>
            <w:tcW w:w="1928" w:type="dxa"/>
            <w:vMerge w:val="restart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09:10-</w:t>
            </w: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:20</w:t>
            </w:r>
          </w:p>
        </w:tc>
        <w:tc>
          <w:tcPr>
            <w:tcW w:w="3459" w:type="dxa"/>
            <w:vAlign w:val="center"/>
          </w:tcPr>
          <w:p w:rsidR="00107480" w:rsidRPr="00107480" w:rsidRDefault="00107480" w:rsidP="0010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07480">
              <w:rPr>
                <w:rFonts w:ascii="標楷體" w:eastAsia="標楷體" w:hAnsi="標楷體" w:cs="標楷體" w:hint="eastAsia"/>
                <w:sz w:val="28"/>
                <w:szCs w:val="28"/>
              </w:rPr>
              <w:t>新世代學習---</w:t>
            </w:r>
          </w:p>
          <w:p w:rsidR="00ED661E" w:rsidRPr="00360CFF" w:rsidRDefault="00107480" w:rsidP="0010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07480">
              <w:rPr>
                <w:rFonts w:ascii="標楷體" w:eastAsia="標楷體" w:hAnsi="標楷體" w:cs="標楷體" w:hint="eastAsia"/>
                <w:sz w:val="28"/>
                <w:szCs w:val="28"/>
              </w:rPr>
              <w:t>西手fun心學 松子躍國際</w:t>
            </w:r>
          </w:p>
        </w:tc>
        <w:tc>
          <w:tcPr>
            <w:tcW w:w="1843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西松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高中</w:t>
            </w:r>
          </w:p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林昇茂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  <w:tc>
          <w:tcPr>
            <w:tcW w:w="1701" w:type="dxa"/>
            <w:vMerge/>
            <w:vAlign w:val="center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D661E" w:rsidTr="00107480">
        <w:tc>
          <w:tcPr>
            <w:tcW w:w="1928" w:type="dxa"/>
            <w:vMerge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新世代學習</w:t>
            </w:r>
          </w:p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-公民教育的倡議練習曲</w:t>
            </w:r>
          </w:p>
        </w:tc>
        <w:tc>
          <w:tcPr>
            <w:tcW w:w="1843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新興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</w:p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楊啟明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  <w:tc>
          <w:tcPr>
            <w:tcW w:w="1701" w:type="dxa"/>
            <w:vMerge/>
            <w:vAlign w:val="center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D661E" w:rsidTr="00107480">
        <w:tc>
          <w:tcPr>
            <w:tcW w:w="1928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09:20-10:20</w:t>
            </w:r>
          </w:p>
        </w:tc>
        <w:tc>
          <w:tcPr>
            <w:tcW w:w="3459" w:type="dxa"/>
            <w:vAlign w:val="center"/>
          </w:tcPr>
          <w:p w:rsidR="00ED661E" w:rsidRPr="00360CFF" w:rsidRDefault="00ED661E" w:rsidP="00360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新世代學習空間教學</w:t>
            </w:r>
            <w:r w:rsidRPr="00360CFF">
              <w:rPr>
                <w:rFonts w:ascii="標楷體" w:eastAsia="標楷體" w:hAnsi="標楷體" w:cs="標楷體" w:hint="eastAsia"/>
                <w:sz w:val="28"/>
                <w:szCs w:val="28"/>
              </w:rPr>
              <w:t>運作</w:t>
            </w: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觀摩</w:t>
            </w:r>
          </w:p>
        </w:tc>
        <w:tc>
          <w:tcPr>
            <w:tcW w:w="1843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中山國中</w:t>
            </w:r>
          </w:p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吳明峰校長</w:t>
            </w:r>
          </w:p>
        </w:tc>
        <w:tc>
          <w:tcPr>
            <w:tcW w:w="1701" w:type="dxa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未來教室、國際走廊</w:t>
            </w:r>
          </w:p>
        </w:tc>
      </w:tr>
      <w:tr w:rsidR="00ED661E" w:rsidTr="005F6F1E">
        <w:trPr>
          <w:trHeight w:hRule="exact" w:val="567"/>
        </w:trPr>
        <w:tc>
          <w:tcPr>
            <w:tcW w:w="1928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11:20-11:30</w:t>
            </w:r>
          </w:p>
        </w:tc>
        <w:tc>
          <w:tcPr>
            <w:tcW w:w="3459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大合照</w:t>
            </w:r>
          </w:p>
        </w:tc>
        <w:tc>
          <w:tcPr>
            <w:tcW w:w="1843" w:type="dxa"/>
            <w:vAlign w:val="center"/>
          </w:tcPr>
          <w:p w:rsidR="00ED661E" w:rsidRPr="00360CFF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  <w:r w:rsidRPr="00360CFF">
              <w:rPr>
                <w:rFonts w:ascii="標楷體" w:eastAsia="標楷體" w:hAnsi="標楷體" w:cs="標楷體"/>
                <w:sz w:val="28"/>
                <w:szCs w:val="28"/>
              </w:rPr>
              <w:t>中山團隊</w:t>
            </w:r>
          </w:p>
        </w:tc>
        <w:tc>
          <w:tcPr>
            <w:tcW w:w="1701" w:type="dxa"/>
          </w:tcPr>
          <w:p w:rsidR="00ED661E" w:rsidRDefault="00ED661E" w:rsidP="008F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校門川堂</w:t>
            </w:r>
          </w:p>
        </w:tc>
      </w:tr>
    </w:tbl>
    <w:p w:rsidR="00ED661E" w:rsidRDefault="00ED661E" w:rsidP="00ED661E">
      <w:pPr>
        <w:pBdr>
          <w:top w:val="nil"/>
          <w:left w:val="nil"/>
          <w:bottom w:val="nil"/>
          <w:right w:val="nil"/>
          <w:between w:val="nil"/>
        </w:pBdr>
        <w:spacing w:line="500" w:lineRule="exact"/>
        <w:ind w:left="855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ED661E" w:rsidRDefault="00ED661E" w:rsidP="00ED661E">
      <w:p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left="-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伍、經費來源</w:t>
      </w:r>
    </w:p>
    <w:p w:rsidR="00ED661E" w:rsidRDefault="00ED661E" w:rsidP="00ED661E">
      <w:pPr>
        <w:spacing w:afterLines="50" w:after="180" w:line="5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本觀摩</w:t>
      </w:r>
      <w:r w:rsidR="00D04FB4">
        <w:rPr>
          <w:rFonts w:ascii="標楷體" w:eastAsia="標楷體" w:hAnsi="標楷體" w:cs="標楷體" w:hint="eastAsia"/>
          <w:sz w:val="28"/>
          <w:szCs w:val="28"/>
        </w:rPr>
        <w:t>會</w:t>
      </w:r>
      <w:r>
        <w:rPr>
          <w:rFonts w:ascii="標楷體" w:eastAsia="標楷體" w:hAnsi="標楷體" w:cs="標楷體"/>
          <w:sz w:val="28"/>
          <w:szCs w:val="28"/>
        </w:rPr>
        <w:t>實施所需經費擬由教育局相關經費項下支應。</w:t>
      </w:r>
    </w:p>
    <w:p w:rsidR="00ED661E" w:rsidRDefault="00ED661E" w:rsidP="00ED66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預期目標</w:t>
      </w:r>
    </w:p>
    <w:p w:rsidR="00ED661E" w:rsidRDefault="00ED661E" w:rsidP="00ED661E">
      <w:p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leftChars="119" w:left="709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 w:rsidRPr="00107480">
        <w:rPr>
          <w:rFonts w:ascii="標楷體" w:eastAsia="標楷體" w:hAnsi="標楷體" w:cs="標楷體" w:hint="eastAsia"/>
          <w:sz w:val="28"/>
          <w:szCs w:val="28"/>
          <w:highlight w:val="lightGray"/>
        </w:rPr>
        <w:t>一</w:t>
      </w:r>
      <w:r w:rsidR="00107480" w:rsidRPr="00107480">
        <w:rPr>
          <w:rFonts w:ascii="新細明體" w:eastAsia="新細明體" w:hAnsi="新細明體" w:cs="標楷體" w:hint="eastAsia"/>
          <w:sz w:val="28"/>
          <w:szCs w:val="28"/>
          <w:highlight w:val="lightGray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建置本市高國中新世代學習空間，落實12年國教課綱強調學生自主學習需求。</w:t>
      </w:r>
    </w:p>
    <w:p w:rsidR="00ED661E" w:rsidRDefault="00ED661E" w:rsidP="00ED661E">
      <w:p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新細明體" w:eastAsia="新細明體" w:hAnsi="新細明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以學生為學習中心出發，打造優質學習氛圍，營造適性多元學習環</w:t>
      </w:r>
    </w:p>
    <w:p w:rsidR="00ED661E" w:rsidRDefault="00ED661E" w:rsidP="00ED661E">
      <w:p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ind w:firstLineChars="300" w:firstLine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境。</w:t>
      </w:r>
    </w:p>
    <w:p w:rsidR="00ED661E" w:rsidRPr="00913B97" w:rsidRDefault="00ED661E" w:rsidP="00ED66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Lines="50" w:after="180" w:line="500" w:lineRule="exact"/>
        <w:rPr>
          <w:rFonts w:ascii="標楷體" w:eastAsia="標楷體" w:hAnsi="標楷體" w:cs="標楷體"/>
          <w:b/>
          <w:sz w:val="28"/>
          <w:szCs w:val="28"/>
        </w:rPr>
      </w:pPr>
      <w:r w:rsidRPr="0027725C">
        <w:rPr>
          <w:rFonts w:ascii="標楷體" w:eastAsia="標楷體" w:hAnsi="標楷體" w:cs="標楷體"/>
          <w:color w:val="000000"/>
          <w:sz w:val="28"/>
          <w:szCs w:val="28"/>
        </w:rPr>
        <w:t>本計畫陳局長核定後實施。</w:t>
      </w:r>
    </w:p>
    <w:p w:rsidR="0016790F" w:rsidRPr="00ED661E" w:rsidRDefault="0016790F"/>
    <w:sectPr w:rsidR="0016790F" w:rsidRPr="00ED661E" w:rsidSect="00ED6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0A" w:rsidRDefault="00CD4A0A" w:rsidP="00BC274E">
      <w:r>
        <w:separator/>
      </w:r>
    </w:p>
  </w:endnote>
  <w:endnote w:type="continuationSeparator" w:id="0">
    <w:p w:rsidR="00CD4A0A" w:rsidRDefault="00CD4A0A" w:rsidP="00B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0A" w:rsidRDefault="00CD4A0A" w:rsidP="00BC274E">
      <w:r>
        <w:separator/>
      </w:r>
    </w:p>
  </w:footnote>
  <w:footnote w:type="continuationSeparator" w:id="0">
    <w:p w:rsidR="00CD4A0A" w:rsidRDefault="00CD4A0A" w:rsidP="00BC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264"/>
    <w:multiLevelType w:val="multilevel"/>
    <w:tmpl w:val="BF1891B0"/>
    <w:lvl w:ilvl="0">
      <w:start w:val="1"/>
      <w:numFmt w:val="taiwaneseCountingThousand"/>
      <w:lvlText w:val="%1、"/>
      <w:lvlJc w:val="left"/>
      <w:pPr>
        <w:ind w:left="855" w:hanging="85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43818"/>
    <w:multiLevelType w:val="multilevel"/>
    <w:tmpl w:val="3FFE8208"/>
    <w:lvl w:ilvl="0">
      <w:start w:val="1"/>
      <w:numFmt w:val="taiwaneseCountingThousand"/>
      <w:lvlText w:val="%1、"/>
      <w:lvlJc w:val="left"/>
      <w:pPr>
        <w:ind w:left="855" w:hanging="85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054E1"/>
    <w:multiLevelType w:val="multilevel"/>
    <w:tmpl w:val="46F0DAFE"/>
    <w:lvl w:ilvl="0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5483CF7"/>
    <w:multiLevelType w:val="multilevel"/>
    <w:tmpl w:val="5CEC311C"/>
    <w:lvl w:ilvl="0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FF04C59"/>
    <w:multiLevelType w:val="hybridMultilevel"/>
    <w:tmpl w:val="E6A87C64"/>
    <w:lvl w:ilvl="0" w:tplc="43F0BC1E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43F0BC1E">
      <w:start w:val="1"/>
      <w:numFmt w:val="taiwaneseCountingThousand"/>
      <w:lvlText w:val="（%4）"/>
      <w:lvlJc w:val="left"/>
      <w:pPr>
        <w:ind w:left="764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6A3A028C"/>
    <w:multiLevelType w:val="multilevel"/>
    <w:tmpl w:val="B7085DA0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253FB4"/>
    <w:multiLevelType w:val="multilevel"/>
    <w:tmpl w:val="21F2CBC6"/>
    <w:lvl w:ilvl="0">
      <w:start w:val="1"/>
      <w:numFmt w:val="taiwaneseCountingThousand"/>
      <w:lvlText w:val="%1、"/>
      <w:lvlJc w:val="left"/>
      <w:pPr>
        <w:ind w:left="855" w:hanging="85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1E"/>
    <w:rsid w:val="00107480"/>
    <w:rsid w:val="0016790F"/>
    <w:rsid w:val="00242811"/>
    <w:rsid w:val="00360CFF"/>
    <w:rsid w:val="005F6F1E"/>
    <w:rsid w:val="00BC274E"/>
    <w:rsid w:val="00CD4A0A"/>
    <w:rsid w:val="00D04FB4"/>
    <w:rsid w:val="00E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861C0"/>
  <w15:chartTrackingRefBased/>
  <w15:docId w15:val="{9B932457-33DC-46F0-9B04-C2C2AE5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1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2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74E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74E"/>
    <w:rPr>
      <w:rFonts w:ascii="Calibri" w:hAnsi="Calibri" w:cs="Calibri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27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黃偉鵑</dc:creator>
  <cp:keywords/>
  <dc:description/>
  <cp:lastModifiedBy>黃偉鵑</cp:lastModifiedBy>
  <cp:revision>3</cp:revision>
  <cp:lastPrinted>2023-03-20T08:29:00Z</cp:lastPrinted>
  <dcterms:created xsi:type="dcterms:W3CDTF">2023-03-20T11:09:00Z</dcterms:created>
  <dcterms:modified xsi:type="dcterms:W3CDTF">2023-03-20T11:11:00Z</dcterms:modified>
</cp:coreProperties>
</file>